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F689" w14:textId="77777777" w:rsidR="009505F4" w:rsidRDefault="00000000">
      <w:pPr>
        <w:spacing w:after="40"/>
        <w:jc w:val="center"/>
      </w:pPr>
      <w:r>
        <w:rPr>
          <w:b/>
          <w:color w:val="082033"/>
          <w:sz w:val="32"/>
          <w:szCs w:val="32"/>
        </w:rPr>
        <w:t>Operation Ocean Mist 26 COMMEX</w:t>
      </w:r>
    </w:p>
    <w:p w14:paraId="51C6AD1A" w14:textId="77777777" w:rsidR="009505F4" w:rsidRDefault="00000000">
      <w:pPr>
        <w:spacing w:after="40"/>
        <w:jc w:val="center"/>
      </w:pPr>
      <w:r>
        <w:rPr>
          <w:b/>
          <w:color w:val="0A4B6A"/>
          <w:sz w:val="25"/>
          <w:szCs w:val="25"/>
        </w:rPr>
        <w:t>Populated ICS / COML Forms Package</w:t>
      </w:r>
    </w:p>
    <w:p w14:paraId="4DEB9549" w14:textId="77777777" w:rsidR="009505F4" w:rsidRDefault="00000000">
      <w:pPr>
        <w:spacing w:after="120"/>
        <w:jc w:val="center"/>
      </w:pPr>
      <w:r>
        <w:t>Outer Banks Repeater Association / Dare County AUXCOMM Exercise</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2600"/>
        <w:gridCol w:w="6760"/>
      </w:tblGrid>
      <w:tr w:rsidR="009505F4" w14:paraId="56FEB4EA" w14:textId="77777777">
        <w:tc>
          <w:tcPr>
            <w:tcW w:w="2600" w:type="dxa"/>
          </w:tcPr>
          <w:p w14:paraId="61CAFF5D" w14:textId="77777777" w:rsidR="009505F4" w:rsidRDefault="00000000">
            <w:pPr>
              <w:spacing w:after="12" w:line="235" w:lineRule="auto"/>
            </w:pPr>
            <w:r>
              <w:rPr>
                <w:sz w:val="17"/>
                <w:szCs w:val="17"/>
              </w:rPr>
              <w:t>Incident / Exercise</w:t>
            </w:r>
          </w:p>
        </w:tc>
        <w:tc>
          <w:tcPr>
            <w:tcW w:w="6760" w:type="dxa"/>
          </w:tcPr>
          <w:p w14:paraId="43B37790" w14:textId="77777777" w:rsidR="009505F4" w:rsidRDefault="00000000">
            <w:pPr>
              <w:spacing w:after="12" w:line="235" w:lineRule="auto"/>
            </w:pPr>
            <w:r>
              <w:rPr>
                <w:sz w:val="17"/>
                <w:szCs w:val="17"/>
              </w:rPr>
              <w:t>Operation Ocean Mist 26 COMMEX</w:t>
            </w:r>
          </w:p>
        </w:tc>
      </w:tr>
      <w:tr w:rsidR="009505F4" w14:paraId="423F3132" w14:textId="77777777">
        <w:tc>
          <w:tcPr>
            <w:tcW w:w="2600" w:type="dxa"/>
          </w:tcPr>
          <w:p w14:paraId="046F5A8A" w14:textId="77777777" w:rsidR="009505F4" w:rsidRDefault="00000000">
            <w:pPr>
              <w:spacing w:after="12" w:line="235" w:lineRule="auto"/>
            </w:pPr>
            <w:r>
              <w:rPr>
                <w:sz w:val="17"/>
                <w:szCs w:val="17"/>
              </w:rPr>
              <w:t>Incident Number</w:t>
            </w:r>
          </w:p>
        </w:tc>
        <w:tc>
          <w:tcPr>
            <w:tcW w:w="6760" w:type="dxa"/>
          </w:tcPr>
          <w:p w14:paraId="3EF11854" w14:textId="77777777" w:rsidR="009505F4" w:rsidRDefault="00000000">
            <w:pPr>
              <w:spacing w:after="12" w:line="235" w:lineRule="auto"/>
            </w:pPr>
            <w:r>
              <w:rPr>
                <w:sz w:val="17"/>
                <w:szCs w:val="17"/>
              </w:rPr>
              <w:t>EX-OM26-001</w:t>
            </w:r>
          </w:p>
        </w:tc>
      </w:tr>
      <w:tr w:rsidR="009505F4" w14:paraId="051E154F" w14:textId="77777777">
        <w:tc>
          <w:tcPr>
            <w:tcW w:w="2600" w:type="dxa"/>
          </w:tcPr>
          <w:p w14:paraId="0D4F2D79" w14:textId="77777777" w:rsidR="009505F4" w:rsidRDefault="00000000">
            <w:pPr>
              <w:spacing w:after="12" w:line="235" w:lineRule="auto"/>
            </w:pPr>
            <w:r>
              <w:rPr>
                <w:sz w:val="17"/>
                <w:szCs w:val="17"/>
              </w:rPr>
              <w:t>Operational Period</w:t>
            </w:r>
          </w:p>
        </w:tc>
        <w:tc>
          <w:tcPr>
            <w:tcW w:w="6760" w:type="dxa"/>
          </w:tcPr>
          <w:p w14:paraId="31903A6C" w14:textId="77777777" w:rsidR="009505F4" w:rsidRDefault="00000000">
            <w:pPr>
              <w:spacing w:after="12" w:line="235" w:lineRule="auto"/>
            </w:pPr>
            <w:r>
              <w:rPr>
                <w:sz w:val="17"/>
                <w:szCs w:val="17"/>
              </w:rPr>
              <w:t>June 2026, 0930-1330 EDT / 1330-1730 UTC</w:t>
            </w:r>
          </w:p>
        </w:tc>
      </w:tr>
      <w:tr w:rsidR="009505F4" w14:paraId="2B9F7B5C" w14:textId="77777777">
        <w:tc>
          <w:tcPr>
            <w:tcW w:w="2600" w:type="dxa"/>
          </w:tcPr>
          <w:p w14:paraId="6E242388" w14:textId="77777777" w:rsidR="009505F4" w:rsidRDefault="00000000">
            <w:pPr>
              <w:spacing w:after="12" w:line="235" w:lineRule="auto"/>
            </w:pPr>
            <w:r>
              <w:rPr>
                <w:sz w:val="17"/>
                <w:szCs w:val="17"/>
              </w:rPr>
              <w:t>Prepared By</w:t>
            </w:r>
          </w:p>
        </w:tc>
        <w:tc>
          <w:tcPr>
            <w:tcW w:w="6760" w:type="dxa"/>
          </w:tcPr>
          <w:p w14:paraId="7B73FC35" w14:textId="77777777" w:rsidR="009505F4" w:rsidRDefault="00000000">
            <w:pPr>
              <w:spacing w:after="12" w:line="235" w:lineRule="auto"/>
            </w:pPr>
            <w:r>
              <w:rPr>
                <w:sz w:val="17"/>
                <w:szCs w:val="17"/>
              </w:rPr>
              <w:t>Malcolm Green, KY4RY - Dare County AUXCOMM Coordinator / OBRA Exercise Lead</w:t>
            </w:r>
          </w:p>
        </w:tc>
      </w:tr>
      <w:tr w:rsidR="009505F4" w14:paraId="3FAABB19" w14:textId="77777777">
        <w:tc>
          <w:tcPr>
            <w:tcW w:w="2600" w:type="dxa"/>
          </w:tcPr>
          <w:p w14:paraId="204C46E0" w14:textId="77777777" w:rsidR="009505F4" w:rsidRDefault="00000000">
            <w:pPr>
              <w:spacing w:after="12" w:line="235" w:lineRule="auto"/>
            </w:pPr>
            <w:r>
              <w:rPr>
                <w:sz w:val="17"/>
                <w:szCs w:val="17"/>
              </w:rPr>
              <w:t>Supported Agency</w:t>
            </w:r>
          </w:p>
        </w:tc>
        <w:tc>
          <w:tcPr>
            <w:tcW w:w="6760" w:type="dxa"/>
          </w:tcPr>
          <w:p w14:paraId="2947B9AC" w14:textId="77777777" w:rsidR="009505F4" w:rsidRDefault="00000000">
            <w:pPr>
              <w:spacing w:after="12" w:line="235" w:lineRule="auto"/>
            </w:pPr>
            <w:r>
              <w:rPr>
                <w:sz w:val="17"/>
                <w:szCs w:val="17"/>
              </w:rPr>
              <w:t>Dare County Emergency Management / simulated Ocean View Incident Command</w:t>
            </w:r>
          </w:p>
        </w:tc>
      </w:tr>
    </w:tbl>
    <w:p w14:paraId="13D89017" w14:textId="77777777" w:rsidR="009505F4" w:rsidRDefault="009505F4">
      <w:pPr>
        <w:spacing w:after="100"/>
      </w:pPr>
    </w:p>
    <w:p w14:paraId="761C8C4F" w14:textId="77777777" w:rsidR="009505F4" w:rsidRDefault="00000000">
      <w:pPr>
        <w:spacing w:after="75"/>
      </w:pPr>
      <w:r>
        <w:rPr>
          <w:i/>
          <w:color w:val="555555"/>
          <w:sz w:val="18"/>
          <w:szCs w:val="18"/>
        </w:rPr>
        <w:t>Package note: official FEMA blank PDFs are saved in the companion folder. ICS 309 is included as an exercise communications log because it is operationally needed but is not provided on the FEMA ICS forms download page.</w:t>
      </w:r>
    </w:p>
    <w:p w14:paraId="403F9741" w14:textId="77777777" w:rsidR="009505F4" w:rsidRDefault="00000000">
      <w:pPr>
        <w:pStyle w:val="Heading1"/>
        <w:spacing w:before="110" w:after="55"/>
      </w:pPr>
      <w:r>
        <w:rPr>
          <w:szCs w:val="26"/>
        </w:rPr>
        <w:t>ICS 201 - Incident Briefing</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2600"/>
        <w:gridCol w:w="6760"/>
      </w:tblGrid>
      <w:tr w:rsidR="009505F4" w14:paraId="6295974A" w14:textId="77777777">
        <w:tc>
          <w:tcPr>
            <w:tcW w:w="2600" w:type="dxa"/>
          </w:tcPr>
          <w:p w14:paraId="629A694F" w14:textId="77777777" w:rsidR="009505F4" w:rsidRDefault="00000000">
            <w:pPr>
              <w:spacing w:after="12" w:line="235" w:lineRule="auto"/>
            </w:pPr>
            <w:r>
              <w:rPr>
                <w:sz w:val="16"/>
                <w:szCs w:val="16"/>
              </w:rPr>
              <w:t>Incident / Exercise</w:t>
            </w:r>
          </w:p>
        </w:tc>
        <w:tc>
          <w:tcPr>
            <w:tcW w:w="6760" w:type="dxa"/>
          </w:tcPr>
          <w:p w14:paraId="58C6ED97" w14:textId="77777777" w:rsidR="009505F4" w:rsidRDefault="00000000">
            <w:pPr>
              <w:spacing w:after="12" w:line="235" w:lineRule="auto"/>
            </w:pPr>
            <w:r>
              <w:rPr>
                <w:sz w:val="16"/>
                <w:szCs w:val="16"/>
              </w:rPr>
              <w:t>Operation Ocean Mist 26 COMMEX</w:t>
            </w:r>
          </w:p>
        </w:tc>
      </w:tr>
      <w:tr w:rsidR="009505F4" w14:paraId="508137CF" w14:textId="77777777">
        <w:tc>
          <w:tcPr>
            <w:tcW w:w="2600" w:type="dxa"/>
          </w:tcPr>
          <w:p w14:paraId="1FD9DF21" w14:textId="77777777" w:rsidR="009505F4" w:rsidRDefault="00000000">
            <w:pPr>
              <w:spacing w:after="12" w:line="235" w:lineRule="auto"/>
            </w:pPr>
            <w:r>
              <w:rPr>
                <w:sz w:val="16"/>
                <w:szCs w:val="16"/>
              </w:rPr>
              <w:t>Incident Number</w:t>
            </w:r>
          </w:p>
        </w:tc>
        <w:tc>
          <w:tcPr>
            <w:tcW w:w="6760" w:type="dxa"/>
          </w:tcPr>
          <w:p w14:paraId="0451C863" w14:textId="77777777" w:rsidR="009505F4" w:rsidRDefault="00000000">
            <w:pPr>
              <w:spacing w:after="12" w:line="235" w:lineRule="auto"/>
            </w:pPr>
            <w:r>
              <w:rPr>
                <w:sz w:val="16"/>
                <w:szCs w:val="16"/>
              </w:rPr>
              <w:t>EX-OM26-001</w:t>
            </w:r>
          </w:p>
        </w:tc>
      </w:tr>
      <w:tr w:rsidR="009505F4" w14:paraId="7BCD1C0A" w14:textId="77777777">
        <w:tc>
          <w:tcPr>
            <w:tcW w:w="2600" w:type="dxa"/>
          </w:tcPr>
          <w:p w14:paraId="0846E2BC" w14:textId="77777777" w:rsidR="009505F4" w:rsidRDefault="00000000">
            <w:pPr>
              <w:spacing w:after="12" w:line="235" w:lineRule="auto"/>
            </w:pPr>
            <w:r>
              <w:rPr>
                <w:sz w:val="16"/>
                <w:szCs w:val="16"/>
              </w:rPr>
              <w:t>Operational Period</w:t>
            </w:r>
          </w:p>
        </w:tc>
        <w:tc>
          <w:tcPr>
            <w:tcW w:w="6760" w:type="dxa"/>
          </w:tcPr>
          <w:p w14:paraId="2274F44E" w14:textId="77777777" w:rsidR="009505F4" w:rsidRDefault="00000000">
            <w:pPr>
              <w:spacing w:after="12" w:line="235" w:lineRule="auto"/>
            </w:pPr>
            <w:r>
              <w:rPr>
                <w:sz w:val="16"/>
                <w:szCs w:val="16"/>
              </w:rPr>
              <w:t>June 2026, 0930-1330 EDT / 1330-1730 UTC</w:t>
            </w:r>
          </w:p>
        </w:tc>
      </w:tr>
      <w:tr w:rsidR="009505F4" w14:paraId="1A35796A" w14:textId="77777777">
        <w:tc>
          <w:tcPr>
            <w:tcW w:w="2600" w:type="dxa"/>
          </w:tcPr>
          <w:p w14:paraId="06B9A552" w14:textId="77777777" w:rsidR="009505F4" w:rsidRDefault="00000000">
            <w:pPr>
              <w:spacing w:after="12" w:line="235" w:lineRule="auto"/>
            </w:pPr>
            <w:r>
              <w:rPr>
                <w:sz w:val="16"/>
                <w:szCs w:val="16"/>
              </w:rPr>
              <w:t>Prepared By</w:t>
            </w:r>
          </w:p>
        </w:tc>
        <w:tc>
          <w:tcPr>
            <w:tcW w:w="6760" w:type="dxa"/>
          </w:tcPr>
          <w:p w14:paraId="1B07EDAB" w14:textId="77777777" w:rsidR="009505F4" w:rsidRDefault="00000000">
            <w:pPr>
              <w:spacing w:after="12" w:line="235" w:lineRule="auto"/>
            </w:pPr>
            <w:r>
              <w:rPr>
                <w:sz w:val="16"/>
                <w:szCs w:val="16"/>
              </w:rPr>
              <w:t>Malcolm Green, KY4RY - Dare County AUXCOMM Coordinator / OBRA Exercise Lead</w:t>
            </w:r>
          </w:p>
        </w:tc>
      </w:tr>
      <w:tr w:rsidR="009505F4" w14:paraId="78247542" w14:textId="77777777">
        <w:tc>
          <w:tcPr>
            <w:tcW w:w="2600" w:type="dxa"/>
          </w:tcPr>
          <w:p w14:paraId="107F8524" w14:textId="77777777" w:rsidR="009505F4" w:rsidRDefault="00000000">
            <w:pPr>
              <w:spacing w:after="12" w:line="235" w:lineRule="auto"/>
            </w:pPr>
            <w:r>
              <w:rPr>
                <w:sz w:val="16"/>
                <w:szCs w:val="16"/>
              </w:rPr>
              <w:t>Supported Agency</w:t>
            </w:r>
          </w:p>
        </w:tc>
        <w:tc>
          <w:tcPr>
            <w:tcW w:w="6760" w:type="dxa"/>
          </w:tcPr>
          <w:p w14:paraId="0723814F" w14:textId="77777777" w:rsidR="009505F4" w:rsidRDefault="00000000">
            <w:pPr>
              <w:spacing w:after="12" w:line="235" w:lineRule="auto"/>
            </w:pPr>
            <w:r>
              <w:rPr>
                <w:sz w:val="16"/>
                <w:szCs w:val="16"/>
              </w:rPr>
              <w:t>Dare County Emergency Management / simulated Ocean View Incident Command</w:t>
            </w:r>
          </w:p>
        </w:tc>
      </w:tr>
      <w:tr w:rsidR="009505F4" w14:paraId="31A04D9A" w14:textId="77777777">
        <w:tc>
          <w:tcPr>
            <w:tcW w:w="2600" w:type="dxa"/>
          </w:tcPr>
          <w:p w14:paraId="29B362B5" w14:textId="77777777" w:rsidR="009505F4" w:rsidRDefault="00000000">
            <w:pPr>
              <w:spacing w:after="12" w:line="235" w:lineRule="auto"/>
            </w:pPr>
            <w:r>
              <w:rPr>
                <w:sz w:val="16"/>
                <w:szCs w:val="16"/>
              </w:rPr>
              <w:t>Incident Type</w:t>
            </w:r>
          </w:p>
        </w:tc>
        <w:tc>
          <w:tcPr>
            <w:tcW w:w="6760" w:type="dxa"/>
          </w:tcPr>
          <w:p w14:paraId="61DE8BA6" w14:textId="77777777" w:rsidR="009505F4" w:rsidRDefault="00000000">
            <w:pPr>
              <w:spacing w:after="12" w:line="235" w:lineRule="auto"/>
            </w:pPr>
            <w:r>
              <w:rPr>
                <w:sz w:val="16"/>
                <w:szCs w:val="16"/>
              </w:rPr>
              <w:t>Functional EMCOMM/AUXCOMM communications exercise based on a simulated toxic industrial chemical release and communications degradation.</w:t>
            </w:r>
          </w:p>
        </w:tc>
      </w:tr>
      <w:tr w:rsidR="009505F4" w14:paraId="54D3C8AD" w14:textId="77777777">
        <w:tc>
          <w:tcPr>
            <w:tcW w:w="2600" w:type="dxa"/>
          </w:tcPr>
          <w:p w14:paraId="6DCDCECE" w14:textId="77777777" w:rsidR="009505F4" w:rsidRDefault="00000000">
            <w:pPr>
              <w:spacing w:after="12" w:line="235" w:lineRule="auto"/>
            </w:pPr>
            <w:r>
              <w:rPr>
                <w:sz w:val="16"/>
                <w:szCs w:val="16"/>
              </w:rPr>
              <w:t>Situation Summary</w:t>
            </w:r>
          </w:p>
        </w:tc>
        <w:tc>
          <w:tcPr>
            <w:tcW w:w="6760" w:type="dxa"/>
          </w:tcPr>
          <w:p w14:paraId="0B83A814" w14:textId="77777777" w:rsidR="009505F4" w:rsidRDefault="00000000">
            <w:pPr>
              <w:spacing w:after="12" w:line="235" w:lineRule="auto"/>
            </w:pPr>
            <w:r>
              <w:rPr>
                <w:sz w:val="16"/>
                <w:szCs w:val="16"/>
              </w:rPr>
              <w:t>A commercial tanker carrying industrial chemicals jackknifes on NC-158 near fictional Ocean View. A simulated toxic gas cloud moves south, causing public concern, 911 congestion, cellular/SMS/data degradation, intermittent internet, and increased demand on public safety communications.</w:t>
            </w:r>
          </w:p>
        </w:tc>
      </w:tr>
      <w:tr w:rsidR="009505F4" w14:paraId="20409707" w14:textId="77777777">
        <w:tc>
          <w:tcPr>
            <w:tcW w:w="2600" w:type="dxa"/>
          </w:tcPr>
          <w:p w14:paraId="5BC684A4" w14:textId="77777777" w:rsidR="009505F4" w:rsidRDefault="00000000">
            <w:pPr>
              <w:spacing w:after="12" w:line="235" w:lineRule="auto"/>
            </w:pPr>
            <w:r>
              <w:rPr>
                <w:sz w:val="16"/>
                <w:szCs w:val="16"/>
              </w:rPr>
              <w:t>Safety Message</w:t>
            </w:r>
          </w:p>
        </w:tc>
        <w:tc>
          <w:tcPr>
            <w:tcW w:w="6760" w:type="dxa"/>
          </w:tcPr>
          <w:p w14:paraId="69DB61B7" w14:textId="77777777" w:rsidR="009505F4" w:rsidRDefault="00000000">
            <w:pPr>
              <w:spacing w:after="12" w:line="235" w:lineRule="auto"/>
            </w:pPr>
            <w:r>
              <w:rPr>
                <w:sz w:val="16"/>
                <w:szCs w:val="16"/>
              </w:rPr>
              <w:t xml:space="preserve">THIS IS AN EXERCISE. No real hazardous materials are involved. No self-deployment. Use REAL WORLD SAFETY for actual life-safety events and BREAK </w:t>
            </w:r>
            <w:proofErr w:type="spellStart"/>
            <w:r>
              <w:rPr>
                <w:sz w:val="16"/>
                <w:szCs w:val="16"/>
              </w:rPr>
              <w:t>BREAK</w:t>
            </w:r>
            <w:proofErr w:type="spellEnd"/>
            <w:r>
              <w:rPr>
                <w:sz w:val="16"/>
                <w:szCs w:val="16"/>
              </w:rPr>
              <w:t xml:space="preserve"> for emergency net traffic.</w:t>
            </w:r>
          </w:p>
        </w:tc>
      </w:tr>
    </w:tbl>
    <w:p w14:paraId="68EEB072" w14:textId="77777777" w:rsidR="009505F4" w:rsidRDefault="009505F4">
      <w:pPr>
        <w:spacing w:after="100"/>
      </w:pPr>
    </w:p>
    <w:p w14:paraId="27F3FB81" w14:textId="77777777" w:rsidR="009505F4" w:rsidRDefault="00000000">
      <w:r>
        <w:br w:type="page"/>
      </w:r>
    </w:p>
    <w:p w14:paraId="56044187" w14:textId="77777777" w:rsidR="009505F4" w:rsidRDefault="00000000">
      <w:pPr>
        <w:pStyle w:val="Heading2"/>
        <w:spacing w:before="75" w:after="40"/>
      </w:pPr>
      <w:r>
        <w:rPr>
          <w:szCs w:val="22"/>
        </w:rPr>
        <w:lastRenderedPageBreak/>
        <w:t>ICS 201 Current / Planned Actions</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900"/>
        <w:gridCol w:w="3100"/>
        <w:gridCol w:w="5360"/>
      </w:tblGrid>
      <w:tr w:rsidR="009505F4" w14:paraId="4FDEC7C7" w14:textId="77777777">
        <w:trPr>
          <w:tblHeader/>
        </w:trPr>
        <w:tc>
          <w:tcPr>
            <w:tcW w:w="900" w:type="dxa"/>
            <w:shd w:val="clear" w:color="auto" w:fill="EAF4F7"/>
          </w:tcPr>
          <w:p w14:paraId="7C52C4B0" w14:textId="77777777" w:rsidR="009505F4" w:rsidRDefault="00000000">
            <w:pPr>
              <w:spacing w:after="12" w:line="235" w:lineRule="auto"/>
            </w:pPr>
            <w:r>
              <w:rPr>
                <w:b/>
                <w:sz w:val="14"/>
                <w:szCs w:val="14"/>
              </w:rPr>
              <w:t>Time</w:t>
            </w:r>
          </w:p>
        </w:tc>
        <w:tc>
          <w:tcPr>
            <w:tcW w:w="3100" w:type="dxa"/>
            <w:shd w:val="clear" w:color="auto" w:fill="EAF4F7"/>
          </w:tcPr>
          <w:p w14:paraId="0E507C51" w14:textId="77777777" w:rsidR="009505F4" w:rsidRDefault="00000000">
            <w:pPr>
              <w:spacing w:after="12" w:line="235" w:lineRule="auto"/>
            </w:pPr>
            <w:r>
              <w:rPr>
                <w:b/>
                <w:sz w:val="14"/>
                <w:szCs w:val="14"/>
              </w:rPr>
              <w:t>Action / Inject</w:t>
            </w:r>
          </w:p>
        </w:tc>
        <w:tc>
          <w:tcPr>
            <w:tcW w:w="5360" w:type="dxa"/>
            <w:shd w:val="clear" w:color="auto" w:fill="EAF4F7"/>
          </w:tcPr>
          <w:p w14:paraId="40BDE3F3" w14:textId="77777777" w:rsidR="009505F4" w:rsidRDefault="00000000">
            <w:pPr>
              <w:spacing w:after="12" w:line="235" w:lineRule="auto"/>
            </w:pPr>
            <w:r>
              <w:rPr>
                <w:b/>
                <w:sz w:val="14"/>
                <w:szCs w:val="14"/>
              </w:rPr>
              <w:t>Expected Communications Action</w:t>
            </w:r>
          </w:p>
        </w:tc>
      </w:tr>
      <w:tr w:rsidR="009505F4" w14:paraId="156251A1" w14:textId="77777777">
        <w:tc>
          <w:tcPr>
            <w:tcW w:w="900" w:type="dxa"/>
          </w:tcPr>
          <w:p w14:paraId="30A309B7" w14:textId="77777777" w:rsidR="009505F4" w:rsidRDefault="00000000">
            <w:pPr>
              <w:spacing w:after="12" w:line="235" w:lineRule="auto"/>
            </w:pPr>
            <w:r>
              <w:rPr>
                <w:sz w:val="14"/>
                <w:szCs w:val="14"/>
              </w:rPr>
              <w:t>0930</w:t>
            </w:r>
          </w:p>
        </w:tc>
        <w:tc>
          <w:tcPr>
            <w:tcW w:w="3100" w:type="dxa"/>
          </w:tcPr>
          <w:p w14:paraId="79B884F3" w14:textId="77777777" w:rsidR="009505F4" w:rsidRDefault="00000000">
            <w:pPr>
              <w:spacing w:after="12" w:line="235" w:lineRule="auto"/>
            </w:pPr>
            <w:r>
              <w:rPr>
                <w:sz w:val="14"/>
                <w:szCs w:val="14"/>
              </w:rPr>
              <w:t>EOC requests OBRA activation</w:t>
            </w:r>
          </w:p>
        </w:tc>
        <w:tc>
          <w:tcPr>
            <w:tcW w:w="5360" w:type="dxa"/>
          </w:tcPr>
          <w:p w14:paraId="36D14574" w14:textId="77777777" w:rsidR="009505F4" w:rsidRDefault="00000000">
            <w:pPr>
              <w:spacing w:after="12" w:line="235" w:lineRule="auto"/>
            </w:pPr>
            <w:r>
              <w:rPr>
                <w:sz w:val="14"/>
                <w:szCs w:val="14"/>
              </w:rPr>
              <w:t>Open Command Net; start callout; assign NCS/loggers</w:t>
            </w:r>
          </w:p>
        </w:tc>
      </w:tr>
      <w:tr w:rsidR="009505F4" w14:paraId="62652D5D" w14:textId="77777777">
        <w:tc>
          <w:tcPr>
            <w:tcW w:w="900" w:type="dxa"/>
          </w:tcPr>
          <w:p w14:paraId="77E242D6" w14:textId="77777777" w:rsidR="009505F4" w:rsidRDefault="00000000">
            <w:pPr>
              <w:spacing w:after="12" w:line="235" w:lineRule="auto"/>
            </w:pPr>
            <w:r>
              <w:rPr>
                <w:sz w:val="14"/>
                <w:szCs w:val="14"/>
              </w:rPr>
              <w:t>0945</w:t>
            </w:r>
          </w:p>
        </w:tc>
        <w:tc>
          <w:tcPr>
            <w:tcW w:w="3100" w:type="dxa"/>
          </w:tcPr>
          <w:p w14:paraId="3E2AF22B" w14:textId="77777777" w:rsidR="009505F4" w:rsidRDefault="00000000">
            <w:pPr>
              <w:spacing w:after="12" w:line="235" w:lineRule="auto"/>
            </w:pPr>
            <w:r>
              <w:rPr>
                <w:sz w:val="14"/>
                <w:szCs w:val="14"/>
              </w:rPr>
              <w:t>911 overload/public panic</w:t>
            </w:r>
          </w:p>
        </w:tc>
        <w:tc>
          <w:tcPr>
            <w:tcW w:w="5360" w:type="dxa"/>
          </w:tcPr>
          <w:p w14:paraId="10994127" w14:textId="77777777" w:rsidR="009505F4" w:rsidRDefault="00000000">
            <w:pPr>
              <w:spacing w:after="12" w:line="235" w:lineRule="auto"/>
            </w:pPr>
            <w:r>
              <w:rPr>
                <w:sz w:val="14"/>
                <w:szCs w:val="14"/>
              </w:rPr>
              <w:t>Maintain directed net; prioritize official traffic</w:t>
            </w:r>
          </w:p>
        </w:tc>
      </w:tr>
      <w:tr w:rsidR="009505F4" w14:paraId="28F9E0BA" w14:textId="77777777">
        <w:tc>
          <w:tcPr>
            <w:tcW w:w="900" w:type="dxa"/>
          </w:tcPr>
          <w:p w14:paraId="5E8A2B77" w14:textId="77777777" w:rsidR="009505F4" w:rsidRDefault="00000000">
            <w:pPr>
              <w:spacing w:after="12" w:line="235" w:lineRule="auto"/>
            </w:pPr>
            <w:r>
              <w:rPr>
                <w:sz w:val="14"/>
                <w:szCs w:val="14"/>
              </w:rPr>
              <w:t>1000</w:t>
            </w:r>
          </w:p>
        </w:tc>
        <w:tc>
          <w:tcPr>
            <w:tcW w:w="3100" w:type="dxa"/>
          </w:tcPr>
          <w:p w14:paraId="75B25689" w14:textId="77777777" w:rsidR="009505F4" w:rsidRDefault="00000000">
            <w:pPr>
              <w:spacing w:after="12" w:line="235" w:lineRule="auto"/>
            </w:pPr>
            <w:r>
              <w:rPr>
                <w:sz w:val="14"/>
                <w:szCs w:val="14"/>
              </w:rPr>
              <w:t>Respiratory distress near Ocean View Elementary</w:t>
            </w:r>
          </w:p>
        </w:tc>
        <w:tc>
          <w:tcPr>
            <w:tcW w:w="5360" w:type="dxa"/>
          </w:tcPr>
          <w:p w14:paraId="55AEAB99" w14:textId="77777777" w:rsidR="009505F4" w:rsidRDefault="00000000">
            <w:pPr>
              <w:spacing w:after="12" w:line="235" w:lineRule="auto"/>
            </w:pPr>
            <w:r>
              <w:rPr>
                <w:sz w:val="14"/>
                <w:szCs w:val="14"/>
              </w:rPr>
              <w:t>Priority ICS 213 to EOC/ICP</w:t>
            </w:r>
          </w:p>
        </w:tc>
      </w:tr>
      <w:tr w:rsidR="009505F4" w14:paraId="4BCEF0D3" w14:textId="77777777">
        <w:tc>
          <w:tcPr>
            <w:tcW w:w="900" w:type="dxa"/>
          </w:tcPr>
          <w:p w14:paraId="152F18BD" w14:textId="77777777" w:rsidR="009505F4" w:rsidRDefault="00000000">
            <w:pPr>
              <w:spacing w:after="12" w:line="235" w:lineRule="auto"/>
            </w:pPr>
            <w:r>
              <w:rPr>
                <w:sz w:val="14"/>
                <w:szCs w:val="14"/>
              </w:rPr>
              <w:t>1015</w:t>
            </w:r>
          </w:p>
        </w:tc>
        <w:tc>
          <w:tcPr>
            <w:tcW w:w="3100" w:type="dxa"/>
          </w:tcPr>
          <w:p w14:paraId="4AD4C3FB" w14:textId="7C6435BD" w:rsidR="009505F4" w:rsidRDefault="00000000">
            <w:pPr>
              <w:spacing w:after="12" w:line="235" w:lineRule="auto"/>
            </w:pPr>
            <w:r>
              <w:rPr>
                <w:sz w:val="14"/>
                <w:szCs w:val="14"/>
              </w:rPr>
              <w:t xml:space="preserve">Wind </w:t>
            </w:r>
            <w:r w:rsidR="00F01BC3">
              <w:rPr>
                <w:sz w:val="14"/>
                <w:szCs w:val="14"/>
              </w:rPr>
              <w:t>shifts</w:t>
            </w:r>
            <w:r>
              <w:rPr>
                <w:sz w:val="14"/>
                <w:szCs w:val="14"/>
              </w:rPr>
              <w:t xml:space="preserve"> toward Nags Head</w:t>
            </w:r>
          </w:p>
        </w:tc>
        <w:tc>
          <w:tcPr>
            <w:tcW w:w="5360" w:type="dxa"/>
          </w:tcPr>
          <w:p w14:paraId="5F6F4C4C" w14:textId="77777777" w:rsidR="009505F4" w:rsidRDefault="00000000">
            <w:pPr>
              <w:spacing w:after="12" w:line="235" w:lineRule="auto"/>
            </w:pPr>
            <w:r>
              <w:rPr>
                <w:sz w:val="14"/>
                <w:szCs w:val="14"/>
              </w:rPr>
              <w:t>Broadcast official SITREP; collect field reports</w:t>
            </w:r>
          </w:p>
        </w:tc>
      </w:tr>
      <w:tr w:rsidR="009505F4" w14:paraId="019795B7" w14:textId="77777777">
        <w:tc>
          <w:tcPr>
            <w:tcW w:w="900" w:type="dxa"/>
          </w:tcPr>
          <w:p w14:paraId="5CF9BA19" w14:textId="77777777" w:rsidR="009505F4" w:rsidRDefault="00000000">
            <w:pPr>
              <w:spacing w:after="12" w:line="235" w:lineRule="auto"/>
            </w:pPr>
            <w:r>
              <w:rPr>
                <w:sz w:val="14"/>
                <w:szCs w:val="14"/>
              </w:rPr>
              <w:t>1030</w:t>
            </w:r>
          </w:p>
        </w:tc>
        <w:tc>
          <w:tcPr>
            <w:tcW w:w="3100" w:type="dxa"/>
          </w:tcPr>
          <w:p w14:paraId="73653D0D" w14:textId="77777777" w:rsidR="009505F4" w:rsidRDefault="00000000">
            <w:pPr>
              <w:spacing w:after="12" w:line="235" w:lineRule="auto"/>
            </w:pPr>
            <w:r>
              <w:rPr>
                <w:sz w:val="14"/>
                <w:szCs w:val="14"/>
              </w:rPr>
              <w:t>Ocean View High School shelter opens</w:t>
            </w:r>
          </w:p>
        </w:tc>
        <w:tc>
          <w:tcPr>
            <w:tcW w:w="5360" w:type="dxa"/>
          </w:tcPr>
          <w:p w14:paraId="0DE4121D" w14:textId="77777777" w:rsidR="009505F4" w:rsidRDefault="00000000">
            <w:pPr>
              <w:spacing w:after="12" w:line="235" w:lineRule="auto"/>
            </w:pPr>
            <w:r>
              <w:rPr>
                <w:sz w:val="14"/>
                <w:szCs w:val="14"/>
              </w:rPr>
              <w:t>Activate shelter/welfare/logistics net</w:t>
            </w:r>
          </w:p>
        </w:tc>
      </w:tr>
      <w:tr w:rsidR="009505F4" w14:paraId="5B86DADB" w14:textId="77777777">
        <w:tc>
          <w:tcPr>
            <w:tcW w:w="900" w:type="dxa"/>
          </w:tcPr>
          <w:p w14:paraId="2F574348" w14:textId="77777777" w:rsidR="009505F4" w:rsidRDefault="00000000">
            <w:pPr>
              <w:spacing w:after="12" w:line="235" w:lineRule="auto"/>
            </w:pPr>
            <w:r>
              <w:rPr>
                <w:sz w:val="14"/>
                <w:szCs w:val="14"/>
              </w:rPr>
              <w:t>1045</w:t>
            </w:r>
          </w:p>
        </w:tc>
        <w:tc>
          <w:tcPr>
            <w:tcW w:w="3100" w:type="dxa"/>
          </w:tcPr>
          <w:p w14:paraId="41BCE4AB" w14:textId="77777777" w:rsidR="009505F4" w:rsidRDefault="00000000">
            <w:pPr>
              <w:spacing w:after="12" w:line="235" w:lineRule="auto"/>
            </w:pPr>
            <w:r>
              <w:rPr>
                <w:sz w:val="14"/>
                <w:szCs w:val="14"/>
              </w:rPr>
              <w:t>Cellular/SMS/data degrade</w:t>
            </w:r>
          </w:p>
        </w:tc>
        <w:tc>
          <w:tcPr>
            <w:tcW w:w="5360" w:type="dxa"/>
          </w:tcPr>
          <w:p w14:paraId="069D4C5A" w14:textId="77777777" w:rsidR="009505F4" w:rsidRDefault="00000000">
            <w:pPr>
              <w:spacing w:after="12" w:line="235" w:lineRule="auto"/>
            </w:pPr>
            <w:r>
              <w:rPr>
                <w:sz w:val="14"/>
                <w:szCs w:val="14"/>
              </w:rPr>
              <w:t>Move critical coordination to amateur nets</w:t>
            </w:r>
          </w:p>
        </w:tc>
      </w:tr>
      <w:tr w:rsidR="009505F4" w14:paraId="642B96F1" w14:textId="77777777">
        <w:tc>
          <w:tcPr>
            <w:tcW w:w="900" w:type="dxa"/>
          </w:tcPr>
          <w:p w14:paraId="5F86EC4F" w14:textId="77777777" w:rsidR="009505F4" w:rsidRDefault="00000000">
            <w:pPr>
              <w:spacing w:after="12" w:line="235" w:lineRule="auto"/>
            </w:pPr>
            <w:r>
              <w:rPr>
                <w:sz w:val="14"/>
                <w:szCs w:val="14"/>
              </w:rPr>
              <w:t>1100</w:t>
            </w:r>
          </w:p>
        </w:tc>
        <w:tc>
          <w:tcPr>
            <w:tcW w:w="3100" w:type="dxa"/>
          </w:tcPr>
          <w:p w14:paraId="562469FD" w14:textId="77777777" w:rsidR="009505F4" w:rsidRDefault="00000000">
            <w:pPr>
              <w:spacing w:after="12" w:line="235" w:lineRule="auto"/>
            </w:pPr>
            <w:proofErr w:type="spellStart"/>
            <w:r>
              <w:rPr>
                <w:sz w:val="14"/>
                <w:szCs w:val="14"/>
              </w:rPr>
              <w:t>BrandMeister</w:t>
            </w:r>
            <w:proofErr w:type="spellEnd"/>
            <w:r>
              <w:rPr>
                <w:sz w:val="14"/>
                <w:szCs w:val="14"/>
              </w:rPr>
              <w:t xml:space="preserve"> internet/hotspot path fails</w:t>
            </w:r>
          </w:p>
        </w:tc>
        <w:tc>
          <w:tcPr>
            <w:tcW w:w="5360" w:type="dxa"/>
          </w:tcPr>
          <w:p w14:paraId="4E030034" w14:textId="77777777" w:rsidR="009505F4" w:rsidRDefault="00000000">
            <w:pPr>
              <w:spacing w:after="12" w:line="235" w:lineRule="auto"/>
            </w:pPr>
            <w:r>
              <w:rPr>
                <w:sz w:val="14"/>
                <w:szCs w:val="14"/>
              </w:rPr>
              <w:t>Shift critical traffic to RF repeater/simplex/Winlink as appropriate</w:t>
            </w:r>
          </w:p>
        </w:tc>
      </w:tr>
      <w:tr w:rsidR="009505F4" w14:paraId="30851C58" w14:textId="77777777">
        <w:tc>
          <w:tcPr>
            <w:tcW w:w="900" w:type="dxa"/>
          </w:tcPr>
          <w:p w14:paraId="774A8366" w14:textId="77777777" w:rsidR="009505F4" w:rsidRDefault="00000000">
            <w:pPr>
              <w:spacing w:after="12" w:line="235" w:lineRule="auto"/>
            </w:pPr>
            <w:r>
              <w:rPr>
                <w:sz w:val="14"/>
                <w:szCs w:val="14"/>
              </w:rPr>
              <w:t>1115</w:t>
            </w:r>
          </w:p>
        </w:tc>
        <w:tc>
          <w:tcPr>
            <w:tcW w:w="3100" w:type="dxa"/>
          </w:tcPr>
          <w:p w14:paraId="009FD6D2" w14:textId="77777777" w:rsidR="009505F4" w:rsidRDefault="00000000">
            <w:pPr>
              <w:spacing w:after="12" w:line="235" w:lineRule="auto"/>
            </w:pPr>
            <w:r>
              <w:rPr>
                <w:sz w:val="14"/>
                <w:szCs w:val="14"/>
              </w:rPr>
              <w:t>KDH primary repeater intermittent</w:t>
            </w:r>
          </w:p>
        </w:tc>
        <w:tc>
          <w:tcPr>
            <w:tcW w:w="5360" w:type="dxa"/>
          </w:tcPr>
          <w:p w14:paraId="0F00E606" w14:textId="77777777" w:rsidR="009505F4" w:rsidRDefault="00000000">
            <w:pPr>
              <w:spacing w:after="12" w:line="235" w:lineRule="auto"/>
            </w:pPr>
            <w:r>
              <w:rPr>
                <w:sz w:val="14"/>
                <w:szCs w:val="14"/>
              </w:rPr>
              <w:t>Announce PACE transition; test alternate paths</w:t>
            </w:r>
          </w:p>
        </w:tc>
      </w:tr>
      <w:tr w:rsidR="009505F4" w14:paraId="2A62C533" w14:textId="77777777">
        <w:tc>
          <w:tcPr>
            <w:tcW w:w="900" w:type="dxa"/>
          </w:tcPr>
          <w:p w14:paraId="7D9D28BB" w14:textId="77777777" w:rsidR="009505F4" w:rsidRDefault="00000000">
            <w:pPr>
              <w:spacing w:after="12" w:line="235" w:lineRule="auto"/>
            </w:pPr>
            <w:r>
              <w:rPr>
                <w:sz w:val="14"/>
                <w:szCs w:val="14"/>
              </w:rPr>
              <w:t>1130</w:t>
            </w:r>
          </w:p>
        </w:tc>
        <w:tc>
          <w:tcPr>
            <w:tcW w:w="3100" w:type="dxa"/>
          </w:tcPr>
          <w:p w14:paraId="11307E71" w14:textId="77777777" w:rsidR="009505F4" w:rsidRDefault="00000000">
            <w:pPr>
              <w:spacing w:after="12" w:line="235" w:lineRule="auto"/>
            </w:pPr>
            <w:r>
              <w:rPr>
                <w:sz w:val="14"/>
                <w:szCs w:val="14"/>
              </w:rPr>
              <w:t>Primary repeater unavailable 20 minutes</w:t>
            </w:r>
          </w:p>
        </w:tc>
        <w:tc>
          <w:tcPr>
            <w:tcW w:w="5360" w:type="dxa"/>
          </w:tcPr>
          <w:p w14:paraId="0C6F7185" w14:textId="77777777" w:rsidR="009505F4" w:rsidRDefault="00000000">
            <w:pPr>
              <w:spacing w:after="12" w:line="235" w:lineRule="auto"/>
            </w:pPr>
            <w:r>
              <w:rPr>
                <w:sz w:val="14"/>
                <w:szCs w:val="14"/>
              </w:rPr>
              <w:t>Use TAC-1 simplex and relay stations</w:t>
            </w:r>
          </w:p>
        </w:tc>
      </w:tr>
      <w:tr w:rsidR="009505F4" w14:paraId="73F43AC1" w14:textId="77777777">
        <w:tc>
          <w:tcPr>
            <w:tcW w:w="900" w:type="dxa"/>
          </w:tcPr>
          <w:p w14:paraId="2A33ECC0" w14:textId="77777777" w:rsidR="009505F4" w:rsidRDefault="00000000">
            <w:pPr>
              <w:spacing w:after="12" w:line="235" w:lineRule="auto"/>
            </w:pPr>
            <w:r>
              <w:rPr>
                <w:sz w:val="14"/>
                <w:szCs w:val="14"/>
              </w:rPr>
              <w:t>1145</w:t>
            </w:r>
          </w:p>
        </w:tc>
        <w:tc>
          <w:tcPr>
            <w:tcW w:w="3100" w:type="dxa"/>
          </w:tcPr>
          <w:p w14:paraId="250E5692" w14:textId="77777777" w:rsidR="009505F4" w:rsidRDefault="00000000">
            <w:pPr>
              <w:spacing w:after="12" w:line="235" w:lineRule="auto"/>
            </w:pPr>
            <w:r>
              <w:rPr>
                <w:sz w:val="14"/>
                <w:szCs w:val="14"/>
              </w:rPr>
              <w:t>Shelter generator fuel request</w:t>
            </w:r>
          </w:p>
        </w:tc>
        <w:tc>
          <w:tcPr>
            <w:tcW w:w="5360" w:type="dxa"/>
          </w:tcPr>
          <w:p w14:paraId="321BEA31" w14:textId="77777777" w:rsidR="009505F4" w:rsidRDefault="00000000">
            <w:pPr>
              <w:spacing w:after="12" w:line="235" w:lineRule="auto"/>
            </w:pPr>
            <w:r>
              <w:rPr>
                <w:sz w:val="14"/>
                <w:szCs w:val="14"/>
              </w:rPr>
              <w:t>Formal resource request to Logistics/EOC</w:t>
            </w:r>
          </w:p>
        </w:tc>
      </w:tr>
      <w:tr w:rsidR="009505F4" w14:paraId="15F2A968" w14:textId="77777777">
        <w:tc>
          <w:tcPr>
            <w:tcW w:w="900" w:type="dxa"/>
          </w:tcPr>
          <w:p w14:paraId="7B7EFFF6" w14:textId="77777777" w:rsidR="009505F4" w:rsidRDefault="00000000">
            <w:pPr>
              <w:spacing w:after="12" w:line="235" w:lineRule="auto"/>
            </w:pPr>
            <w:r>
              <w:rPr>
                <w:sz w:val="14"/>
                <w:szCs w:val="14"/>
              </w:rPr>
              <w:t>1200</w:t>
            </w:r>
          </w:p>
        </w:tc>
        <w:tc>
          <w:tcPr>
            <w:tcW w:w="3100" w:type="dxa"/>
          </w:tcPr>
          <w:p w14:paraId="522E7854" w14:textId="77777777" w:rsidR="009505F4" w:rsidRDefault="00000000">
            <w:pPr>
              <w:spacing w:after="12" w:line="235" w:lineRule="auto"/>
            </w:pPr>
            <w:proofErr w:type="spellStart"/>
            <w:r>
              <w:rPr>
                <w:sz w:val="14"/>
                <w:szCs w:val="14"/>
              </w:rPr>
              <w:t>Skyco</w:t>
            </w:r>
            <w:proofErr w:type="spellEnd"/>
            <w:r>
              <w:rPr>
                <w:sz w:val="14"/>
                <w:szCs w:val="14"/>
              </w:rPr>
              <w:t xml:space="preserve"> Winlink RMS congested/unavailable</w:t>
            </w:r>
          </w:p>
        </w:tc>
        <w:tc>
          <w:tcPr>
            <w:tcW w:w="5360" w:type="dxa"/>
          </w:tcPr>
          <w:p w14:paraId="5BCB0103" w14:textId="77777777" w:rsidR="009505F4" w:rsidRDefault="00000000">
            <w:pPr>
              <w:spacing w:after="12" w:line="235" w:lineRule="auto"/>
            </w:pPr>
            <w:r>
              <w:rPr>
                <w:sz w:val="14"/>
                <w:szCs w:val="14"/>
              </w:rPr>
              <w:t>Use voice ICS-213 relay with read-back</w:t>
            </w:r>
          </w:p>
        </w:tc>
      </w:tr>
      <w:tr w:rsidR="009505F4" w14:paraId="0429E86C" w14:textId="77777777">
        <w:tc>
          <w:tcPr>
            <w:tcW w:w="900" w:type="dxa"/>
          </w:tcPr>
          <w:p w14:paraId="1959C20A" w14:textId="77777777" w:rsidR="009505F4" w:rsidRDefault="00000000">
            <w:pPr>
              <w:spacing w:after="12" w:line="235" w:lineRule="auto"/>
            </w:pPr>
            <w:r>
              <w:rPr>
                <w:sz w:val="14"/>
                <w:szCs w:val="14"/>
              </w:rPr>
              <w:t>1215</w:t>
            </w:r>
          </w:p>
        </w:tc>
        <w:tc>
          <w:tcPr>
            <w:tcW w:w="3100" w:type="dxa"/>
          </w:tcPr>
          <w:p w14:paraId="2375C982" w14:textId="77777777" w:rsidR="009505F4" w:rsidRDefault="00000000">
            <w:pPr>
              <w:spacing w:after="12" w:line="235" w:lineRule="auto"/>
            </w:pPr>
            <w:r>
              <w:rPr>
                <w:sz w:val="14"/>
                <w:szCs w:val="14"/>
              </w:rPr>
              <w:t>Rumor control issue</w:t>
            </w:r>
          </w:p>
        </w:tc>
        <w:tc>
          <w:tcPr>
            <w:tcW w:w="5360" w:type="dxa"/>
          </w:tcPr>
          <w:p w14:paraId="78C04BD3" w14:textId="77777777" w:rsidR="009505F4" w:rsidRDefault="00000000">
            <w:pPr>
              <w:spacing w:after="12" w:line="235" w:lineRule="auto"/>
            </w:pPr>
            <w:r>
              <w:rPr>
                <w:sz w:val="14"/>
                <w:szCs w:val="14"/>
              </w:rPr>
              <w:t>Relay only approved IC/EOC information</w:t>
            </w:r>
          </w:p>
        </w:tc>
      </w:tr>
      <w:tr w:rsidR="009505F4" w14:paraId="363C2A85" w14:textId="77777777">
        <w:tc>
          <w:tcPr>
            <w:tcW w:w="900" w:type="dxa"/>
          </w:tcPr>
          <w:p w14:paraId="56C639FF" w14:textId="77777777" w:rsidR="009505F4" w:rsidRDefault="00000000">
            <w:pPr>
              <w:spacing w:after="12" w:line="235" w:lineRule="auto"/>
            </w:pPr>
            <w:r>
              <w:rPr>
                <w:sz w:val="14"/>
                <w:szCs w:val="14"/>
              </w:rPr>
              <w:t>1230</w:t>
            </w:r>
          </w:p>
        </w:tc>
        <w:tc>
          <w:tcPr>
            <w:tcW w:w="3100" w:type="dxa"/>
          </w:tcPr>
          <w:p w14:paraId="0DABBF69" w14:textId="77777777" w:rsidR="009505F4" w:rsidRDefault="00000000">
            <w:pPr>
              <w:spacing w:after="12" w:line="235" w:lineRule="auto"/>
            </w:pPr>
            <w:r>
              <w:rPr>
                <w:sz w:val="14"/>
                <w:szCs w:val="14"/>
              </w:rPr>
              <w:t>NCS fatigue/high volume</w:t>
            </w:r>
          </w:p>
        </w:tc>
        <w:tc>
          <w:tcPr>
            <w:tcW w:w="5360" w:type="dxa"/>
          </w:tcPr>
          <w:p w14:paraId="10DAD579" w14:textId="77777777" w:rsidR="009505F4" w:rsidRDefault="00000000">
            <w:pPr>
              <w:spacing w:after="12" w:line="235" w:lineRule="auto"/>
            </w:pPr>
            <w:r>
              <w:rPr>
                <w:sz w:val="14"/>
                <w:szCs w:val="14"/>
              </w:rPr>
              <w:t>Rotate NCS/shadow; enforce discipline</w:t>
            </w:r>
          </w:p>
        </w:tc>
      </w:tr>
      <w:tr w:rsidR="009505F4" w14:paraId="70DDA4A5" w14:textId="77777777">
        <w:tc>
          <w:tcPr>
            <w:tcW w:w="900" w:type="dxa"/>
          </w:tcPr>
          <w:p w14:paraId="3D38068F" w14:textId="77777777" w:rsidR="009505F4" w:rsidRDefault="00000000">
            <w:pPr>
              <w:spacing w:after="12" w:line="235" w:lineRule="auto"/>
            </w:pPr>
            <w:r>
              <w:rPr>
                <w:sz w:val="14"/>
                <w:szCs w:val="14"/>
              </w:rPr>
              <w:t>1245</w:t>
            </w:r>
          </w:p>
        </w:tc>
        <w:tc>
          <w:tcPr>
            <w:tcW w:w="3100" w:type="dxa"/>
          </w:tcPr>
          <w:p w14:paraId="2960786A" w14:textId="77777777" w:rsidR="009505F4" w:rsidRDefault="00000000">
            <w:pPr>
              <w:spacing w:after="12" w:line="235" w:lineRule="auto"/>
            </w:pPr>
            <w:r>
              <w:rPr>
                <w:sz w:val="14"/>
                <w:szCs w:val="14"/>
              </w:rPr>
              <w:t>Shelter medical transport request</w:t>
            </w:r>
          </w:p>
        </w:tc>
        <w:tc>
          <w:tcPr>
            <w:tcW w:w="5360" w:type="dxa"/>
          </w:tcPr>
          <w:p w14:paraId="74F83386" w14:textId="77777777" w:rsidR="009505F4" w:rsidRDefault="00000000">
            <w:pPr>
              <w:spacing w:after="12" w:line="235" w:lineRule="auto"/>
            </w:pPr>
            <w:r>
              <w:rPr>
                <w:sz w:val="14"/>
                <w:szCs w:val="14"/>
              </w:rPr>
              <w:t>Life-safety priority; confirm EMS/EOC notification</w:t>
            </w:r>
          </w:p>
        </w:tc>
      </w:tr>
      <w:tr w:rsidR="009505F4" w14:paraId="02016F47" w14:textId="77777777">
        <w:tc>
          <w:tcPr>
            <w:tcW w:w="900" w:type="dxa"/>
          </w:tcPr>
          <w:p w14:paraId="02024FA5" w14:textId="77777777" w:rsidR="009505F4" w:rsidRDefault="00000000">
            <w:pPr>
              <w:spacing w:after="12" w:line="235" w:lineRule="auto"/>
            </w:pPr>
            <w:r>
              <w:rPr>
                <w:sz w:val="14"/>
                <w:szCs w:val="14"/>
              </w:rPr>
              <w:t>1300</w:t>
            </w:r>
          </w:p>
        </w:tc>
        <w:tc>
          <w:tcPr>
            <w:tcW w:w="3100" w:type="dxa"/>
          </w:tcPr>
          <w:p w14:paraId="2DB6309A" w14:textId="77777777" w:rsidR="009505F4" w:rsidRDefault="00000000">
            <w:pPr>
              <w:spacing w:after="12" w:line="235" w:lineRule="auto"/>
            </w:pPr>
            <w:r>
              <w:rPr>
                <w:sz w:val="14"/>
                <w:szCs w:val="14"/>
              </w:rPr>
              <w:t>Status roll-up</w:t>
            </w:r>
          </w:p>
        </w:tc>
        <w:tc>
          <w:tcPr>
            <w:tcW w:w="5360" w:type="dxa"/>
          </w:tcPr>
          <w:p w14:paraId="41735E9C" w14:textId="77777777" w:rsidR="009505F4" w:rsidRDefault="00000000">
            <w:pPr>
              <w:spacing w:after="12" w:line="235" w:lineRule="auto"/>
            </w:pPr>
            <w:r>
              <w:rPr>
                <w:sz w:val="14"/>
                <w:szCs w:val="14"/>
              </w:rPr>
              <w:t>Collect net SITREPs; prepare summary</w:t>
            </w:r>
          </w:p>
        </w:tc>
      </w:tr>
      <w:tr w:rsidR="009505F4" w14:paraId="0860A6A1" w14:textId="77777777">
        <w:tc>
          <w:tcPr>
            <w:tcW w:w="900" w:type="dxa"/>
          </w:tcPr>
          <w:p w14:paraId="0C1699CA" w14:textId="77777777" w:rsidR="009505F4" w:rsidRDefault="00000000">
            <w:pPr>
              <w:spacing w:after="12" w:line="235" w:lineRule="auto"/>
            </w:pPr>
            <w:r>
              <w:rPr>
                <w:sz w:val="14"/>
                <w:szCs w:val="14"/>
              </w:rPr>
              <w:t>1330</w:t>
            </w:r>
          </w:p>
        </w:tc>
        <w:tc>
          <w:tcPr>
            <w:tcW w:w="3100" w:type="dxa"/>
          </w:tcPr>
          <w:p w14:paraId="5A168731" w14:textId="77777777" w:rsidR="009505F4" w:rsidRDefault="00000000">
            <w:pPr>
              <w:spacing w:after="12" w:line="235" w:lineRule="auto"/>
            </w:pPr>
            <w:r>
              <w:rPr>
                <w:sz w:val="14"/>
                <w:szCs w:val="14"/>
              </w:rPr>
              <w:t>ENDEX</w:t>
            </w:r>
          </w:p>
        </w:tc>
        <w:tc>
          <w:tcPr>
            <w:tcW w:w="5360" w:type="dxa"/>
          </w:tcPr>
          <w:p w14:paraId="2D4D4519" w14:textId="77777777" w:rsidR="009505F4" w:rsidRDefault="00000000">
            <w:pPr>
              <w:spacing w:after="12" w:line="235" w:lineRule="auto"/>
            </w:pPr>
            <w:r>
              <w:rPr>
                <w:sz w:val="14"/>
                <w:szCs w:val="14"/>
              </w:rPr>
              <w:t>Close nets; collect logs; hot wash</w:t>
            </w:r>
          </w:p>
        </w:tc>
      </w:tr>
    </w:tbl>
    <w:p w14:paraId="7EE51A18" w14:textId="77777777" w:rsidR="009505F4" w:rsidRDefault="009505F4">
      <w:pPr>
        <w:spacing w:after="100"/>
      </w:pPr>
    </w:p>
    <w:p w14:paraId="3626FFFC" w14:textId="77777777" w:rsidR="009505F4" w:rsidRDefault="00000000">
      <w:r>
        <w:br w:type="page"/>
      </w:r>
    </w:p>
    <w:p w14:paraId="1137245E" w14:textId="77777777" w:rsidR="009505F4" w:rsidRDefault="00000000">
      <w:pPr>
        <w:pStyle w:val="Heading1"/>
        <w:spacing w:before="110" w:after="55"/>
      </w:pPr>
      <w:r>
        <w:rPr>
          <w:szCs w:val="26"/>
        </w:rPr>
        <w:lastRenderedPageBreak/>
        <w:t>ICS 202 - Incident Objectives</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2600"/>
        <w:gridCol w:w="6760"/>
      </w:tblGrid>
      <w:tr w:rsidR="009505F4" w14:paraId="3AAAA9B3" w14:textId="77777777">
        <w:tc>
          <w:tcPr>
            <w:tcW w:w="2600" w:type="dxa"/>
          </w:tcPr>
          <w:p w14:paraId="0B7AD802" w14:textId="77777777" w:rsidR="009505F4" w:rsidRDefault="00000000">
            <w:pPr>
              <w:spacing w:after="12" w:line="235" w:lineRule="auto"/>
            </w:pPr>
            <w:r>
              <w:rPr>
                <w:sz w:val="16"/>
                <w:szCs w:val="16"/>
              </w:rPr>
              <w:t>Incident / Exercise</w:t>
            </w:r>
          </w:p>
        </w:tc>
        <w:tc>
          <w:tcPr>
            <w:tcW w:w="6760" w:type="dxa"/>
          </w:tcPr>
          <w:p w14:paraId="02BD7E80" w14:textId="77777777" w:rsidR="009505F4" w:rsidRDefault="00000000">
            <w:pPr>
              <w:spacing w:after="12" w:line="235" w:lineRule="auto"/>
            </w:pPr>
            <w:r>
              <w:rPr>
                <w:sz w:val="16"/>
                <w:szCs w:val="16"/>
              </w:rPr>
              <w:t>Operation Ocean Mist 26 COMMEX</w:t>
            </w:r>
          </w:p>
        </w:tc>
      </w:tr>
      <w:tr w:rsidR="009505F4" w14:paraId="49198071" w14:textId="77777777">
        <w:tc>
          <w:tcPr>
            <w:tcW w:w="2600" w:type="dxa"/>
          </w:tcPr>
          <w:p w14:paraId="403D1085" w14:textId="77777777" w:rsidR="009505F4" w:rsidRDefault="00000000">
            <w:pPr>
              <w:spacing w:after="12" w:line="235" w:lineRule="auto"/>
            </w:pPr>
            <w:r>
              <w:rPr>
                <w:sz w:val="16"/>
                <w:szCs w:val="16"/>
              </w:rPr>
              <w:t>Incident Number</w:t>
            </w:r>
          </w:p>
        </w:tc>
        <w:tc>
          <w:tcPr>
            <w:tcW w:w="6760" w:type="dxa"/>
          </w:tcPr>
          <w:p w14:paraId="01AF9CA8" w14:textId="77777777" w:rsidR="009505F4" w:rsidRDefault="00000000">
            <w:pPr>
              <w:spacing w:after="12" w:line="235" w:lineRule="auto"/>
            </w:pPr>
            <w:r>
              <w:rPr>
                <w:sz w:val="16"/>
                <w:szCs w:val="16"/>
              </w:rPr>
              <w:t>EX-OM26-001</w:t>
            </w:r>
          </w:p>
        </w:tc>
      </w:tr>
      <w:tr w:rsidR="009505F4" w14:paraId="110C91DE" w14:textId="77777777">
        <w:tc>
          <w:tcPr>
            <w:tcW w:w="2600" w:type="dxa"/>
          </w:tcPr>
          <w:p w14:paraId="72615DB8" w14:textId="77777777" w:rsidR="009505F4" w:rsidRDefault="00000000">
            <w:pPr>
              <w:spacing w:after="12" w:line="235" w:lineRule="auto"/>
            </w:pPr>
            <w:r>
              <w:rPr>
                <w:sz w:val="16"/>
                <w:szCs w:val="16"/>
              </w:rPr>
              <w:t>Operational Period</w:t>
            </w:r>
          </w:p>
        </w:tc>
        <w:tc>
          <w:tcPr>
            <w:tcW w:w="6760" w:type="dxa"/>
          </w:tcPr>
          <w:p w14:paraId="1C55578E" w14:textId="77777777" w:rsidR="009505F4" w:rsidRDefault="00000000">
            <w:pPr>
              <w:spacing w:after="12" w:line="235" w:lineRule="auto"/>
            </w:pPr>
            <w:r>
              <w:rPr>
                <w:sz w:val="16"/>
                <w:szCs w:val="16"/>
              </w:rPr>
              <w:t>June 2026, 0930-1330 EDT / 1330-1730 UTC</w:t>
            </w:r>
          </w:p>
        </w:tc>
      </w:tr>
      <w:tr w:rsidR="009505F4" w14:paraId="37271E8F" w14:textId="77777777">
        <w:tc>
          <w:tcPr>
            <w:tcW w:w="2600" w:type="dxa"/>
          </w:tcPr>
          <w:p w14:paraId="2A44BCBA" w14:textId="77777777" w:rsidR="009505F4" w:rsidRDefault="00000000">
            <w:pPr>
              <w:spacing w:after="12" w:line="235" w:lineRule="auto"/>
            </w:pPr>
            <w:r>
              <w:rPr>
                <w:sz w:val="16"/>
                <w:szCs w:val="16"/>
              </w:rPr>
              <w:t>Prepared By</w:t>
            </w:r>
          </w:p>
        </w:tc>
        <w:tc>
          <w:tcPr>
            <w:tcW w:w="6760" w:type="dxa"/>
          </w:tcPr>
          <w:p w14:paraId="2A090590" w14:textId="77777777" w:rsidR="009505F4" w:rsidRDefault="00000000">
            <w:pPr>
              <w:spacing w:after="12" w:line="235" w:lineRule="auto"/>
            </w:pPr>
            <w:r>
              <w:rPr>
                <w:sz w:val="16"/>
                <w:szCs w:val="16"/>
              </w:rPr>
              <w:t>Malcolm Green, KY4RY - Dare County AUXCOMM Coordinator / OBRA Exercise Lead</w:t>
            </w:r>
          </w:p>
        </w:tc>
      </w:tr>
      <w:tr w:rsidR="009505F4" w14:paraId="59C0A728" w14:textId="77777777">
        <w:tc>
          <w:tcPr>
            <w:tcW w:w="2600" w:type="dxa"/>
          </w:tcPr>
          <w:p w14:paraId="72CC2518" w14:textId="77777777" w:rsidR="009505F4" w:rsidRDefault="00000000">
            <w:pPr>
              <w:spacing w:after="12" w:line="235" w:lineRule="auto"/>
            </w:pPr>
            <w:r>
              <w:rPr>
                <w:sz w:val="16"/>
                <w:szCs w:val="16"/>
              </w:rPr>
              <w:t>Supported Agency</w:t>
            </w:r>
          </w:p>
        </w:tc>
        <w:tc>
          <w:tcPr>
            <w:tcW w:w="6760" w:type="dxa"/>
          </w:tcPr>
          <w:p w14:paraId="1CB7FF0F" w14:textId="77777777" w:rsidR="009505F4" w:rsidRDefault="00000000">
            <w:pPr>
              <w:spacing w:after="12" w:line="235" w:lineRule="auto"/>
            </w:pPr>
            <w:r>
              <w:rPr>
                <w:sz w:val="16"/>
                <w:szCs w:val="16"/>
              </w:rPr>
              <w:t>Dare County Emergency Management / simulated Ocean View Incident Command</w:t>
            </w:r>
          </w:p>
        </w:tc>
      </w:tr>
    </w:tbl>
    <w:p w14:paraId="4ED99906" w14:textId="77777777" w:rsidR="009505F4" w:rsidRDefault="009505F4">
      <w:pPr>
        <w:spacing w:after="100"/>
      </w:pP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600"/>
        <w:gridCol w:w="4050"/>
        <w:gridCol w:w="4710"/>
      </w:tblGrid>
      <w:tr w:rsidR="009505F4" w14:paraId="02B6E9E6" w14:textId="77777777">
        <w:trPr>
          <w:tblHeader/>
        </w:trPr>
        <w:tc>
          <w:tcPr>
            <w:tcW w:w="600" w:type="dxa"/>
            <w:shd w:val="clear" w:color="auto" w:fill="EAF4F7"/>
          </w:tcPr>
          <w:p w14:paraId="0CD05FD0" w14:textId="77777777" w:rsidR="009505F4" w:rsidRDefault="00000000">
            <w:pPr>
              <w:spacing w:after="12" w:line="235" w:lineRule="auto"/>
            </w:pPr>
            <w:r>
              <w:rPr>
                <w:b/>
                <w:sz w:val="15"/>
                <w:szCs w:val="15"/>
              </w:rPr>
              <w:t>No.</w:t>
            </w:r>
          </w:p>
        </w:tc>
        <w:tc>
          <w:tcPr>
            <w:tcW w:w="4050" w:type="dxa"/>
            <w:shd w:val="clear" w:color="auto" w:fill="EAF4F7"/>
          </w:tcPr>
          <w:p w14:paraId="30F85FDE" w14:textId="77777777" w:rsidR="009505F4" w:rsidRDefault="00000000">
            <w:pPr>
              <w:spacing w:after="12" w:line="235" w:lineRule="auto"/>
            </w:pPr>
            <w:r>
              <w:rPr>
                <w:b/>
                <w:sz w:val="15"/>
                <w:szCs w:val="15"/>
              </w:rPr>
              <w:t>Objective</w:t>
            </w:r>
          </w:p>
        </w:tc>
        <w:tc>
          <w:tcPr>
            <w:tcW w:w="4710" w:type="dxa"/>
            <w:shd w:val="clear" w:color="auto" w:fill="EAF4F7"/>
          </w:tcPr>
          <w:p w14:paraId="43828F0E" w14:textId="77777777" w:rsidR="009505F4" w:rsidRDefault="00000000">
            <w:pPr>
              <w:spacing w:after="12" w:line="235" w:lineRule="auto"/>
            </w:pPr>
            <w:r>
              <w:rPr>
                <w:b/>
                <w:sz w:val="15"/>
                <w:szCs w:val="15"/>
              </w:rPr>
              <w:t>Expected Standard / Measure</w:t>
            </w:r>
          </w:p>
        </w:tc>
      </w:tr>
      <w:tr w:rsidR="009505F4" w14:paraId="3D076F0B" w14:textId="77777777">
        <w:tc>
          <w:tcPr>
            <w:tcW w:w="600" w:type="dxa"/>
          </w:tcPr>
          <w:p w14:paraId="3E37DFEA" w14:textId="77777777" w:rsidR="009505F4" w:rsidRDefault="00000000">
            <w:pPr>
              <w:spacing w:after="12" w:line="235" w:lineRule="auto"/>
            </w:pPr>
            <w:r>
              <w:rPr>
                <w:sz w:val="15"/>
                <w:szCs w:val="15"/>
              </w:rPr>
              <w:t>1</w:t>
            </w:r>
          </w:p>
        </w:tc>
        <w:tc>
          <w:tcPr>
            <w:tcW w:w="4050" w:type="dxa"/>
          </w:tcPr>
          <w:p w14:paraId="0095F92B" w14:textId="77777777" w:rsidR="009505F4" w:rsidRDefault="00000000">
            <w:pPr>
              <w:spacing w:after="12" w:line="235" w:lineRule="auto"/>
            </w:pPr>
            <w:r>
              <w:rPr>
                <w:sz w:val="15"/>
                <w:szCs w:val="15"/>
              </w:rPr>
              <w:t>Activate OBRA AUXCOMM callout and establish a directed Command Net.</w:t>
            </w:r>
          </w:p>
        </w:tc>
        <w:tc>
          <w:tcPr>
            <w:tcW w:w="4710" w:type="dxa"/>
          </w:tcPr>
          <w:p w14:paraId="148492FB" w14:textId="77777777" w:rsidR="009505F4" w:rsidRDefault="00000000">
            <w:pPr>
              <w:spacing w:after="12" w:line="235" w:lineRule="auto"/>
            </w:pPr>
            <w:r>
              <w:rPr>
                <w:sz w:val="15"/>
                <w:szCs w:val="15"/>
              </w:rPr>
              <w:t>Callout initiated by KY4RY, KW4ZL, and N4ACT; Command Net open within 20 minutes.</w:t>
            </w:r>
          </w:p>
        </w:tc>
      </w:tr>
      <w:tr w:rsidR="009505F4" w14:paraId="66B9721B" w14:textId="77777777">
        <w:tc>
          <w:tcPr>
            <w:tcW w:w="600" w:type="dxa"/>
          </w:tcPr>
          <w:p w14:paraId="613BBF64" w14:textId="77777777" w:rsidR="009505F4" w:rsidRDefault="00000000">
            <w:pPr>
              <w:spacing w:after="12" w:line="235" w:lineRule="auto"/>
            </w:pPr>
            <w:r>
              <w:rPr>
                <w:sz w:val="15"/>
                <w:szCs w:val="15"/>
              </w:rPr>
              <w:t>2</w:t>
            </w:r>
          </w:p>
        </w:tc>
        <w:tc>
          <w:tcPr>
            <w:tcW w:w="4050" w:type="dxa"/>
          </w:tcPr>
          <w:p w14:paraId="4C2A3F03" w14:textId="77777777" w:rsidR="009505F4" w:rsidRDefault="00000000">
            <w:pPr>
              <w:spacing w:after="12" w:line="235" w:lineRule="auto"/>
            </w:pPr>
            <w:r>
              <w:rPr>
                <w:sz w:val="15"/>
                <w:szCs w:val="15"/>
              </w:rPr>
              <w:t>Establish and operate multiple directed voice nets.</w:t>
            </w:r>
          </w:p>
        </w:tc>
        <w:tc>
          <w:tcPr>
            <w:tcW w:w="4710" w:type="dxa"/>
          </w:tcPr>
          <w:p w14:paraId="0BC02E36" w14:textId="77777777" w:rsidR="009505F4" w:rsidRDefault="00000000">
            <w:pPr>
              <w:spacing w:after="12" w:line="235" w:lineRule="auto"/>
            </w:pPr>
            <w:r>
              <w:rPr>
                <w:sz w:val="15"/>
                <w:szCs w:val="15"/>
              </w:rPr>
              <w:t>Command, Tactical, and Shelter/Welfare/Logistics nets established with assigned NCS and logs.</w:t>
            </w:r>
          </w:p>
        </w:tc>
      </w:tr>
      <w:tr w:rsidR="009505F4" w14:paraId="6211F95D" w14:textId="77777777">
        <w:tc>
          <w:tcPr>
            <w:tcW w:w="600" w:type="dxa"/>
          </w:tcPr>
          <w:p w14:paraId="735B6141" w14:textId="77777777" w:rsidR="009505F4" w:rsidRDefault="00000000">
            <w:pPr>
              <w:spacing w:after="12" w:line="235" w:lineRule="auto"/>
            </w:pPr>
            <w:r>
              <w:rPr>
                <w:sz w:val="15"/>
                <w:szCs w:val="15"/>
              </w:rPr>
              <w:t>3</w:t>
            </w:r>
          </w:p>
        </w:tc>
        <w:tc>
          <w:tcPr>
            <w:tcW w:w="4050" w:type="dxa"/>
          </w:tcPr>
          <w:p w14:paraId="13AEE697" w14:textId="77777777" w:rsidR="009505F4" w:rsidRDefault="00000000">
            <w:pPr>
              <w:spacing w:after="12" w:line="235" w:lineRule="auto"/>
            </w:pPr>
            <w:r>
              <w:rPr>
                <w:sz w:val="15"/>
                <w:szCs w:val="15"/>
              </w:rPr>
              <w:t>Validate PACE procedures under degradation.</w:t>
            </w:r>
          </w:p>
        </w:tc>
        <w:tc>
          <w:tcPr>
            <w:tcW w:w="4710" w:type="dxa"/>
          </w:tcPr>
          <w:p w14:paraId="37D0D897" w14:textId="77777777" w:rsidR="009505F4" w:rsidRDefault="00000000">
            <w:pPr>
              <w:spacing w:after="12" w:line="235" w:lineRule="auto"/>
            </w:pPr>
            <w:r>
              <w:rPr>
                <w:sz w:val="15"/>
                <w:szCs w:val="15"/>
              </w:rPr>
              <w:t>Transition from primary repeater to alternate/simplex/digital/voice fallback within 10 minutes of inject.</w:t>
            </w:r>
          </w:p>
        </w:tc>
      </w:tr>
      <w:tr w:rsidR="009505F4" w14:paraId="16CBEFF0" w14:textId="77777777">
        <w:tc>
          <w:tcPr>
            <w:tcW w:w="600" w:type="dxa"/>
          </w:tcPr>
          <w:p w14:paraId="66983CD3" w14:textId="77777777" w:rsidR="009505F4" w:rsidRDefault="00000000">
            <w:pPr>
              <w:spacing w:after="12" w:line="235" w:lineRule="auto"/>
            </w:pPr>
            <w:r>
              <w:rPr>
                <w:sz w:val="15"/>
                <w:szCs w:val="15"/>
              </w:rPr>
              <w:t>4</w:t>
            </w:r>
          </w:p>
        </w:tc>
        <w:tc>
          <w:tcPr>
            <w:tcW w:w="4050" w:type="dxa"/>
          </w:tcPr>
          <w:p w14:paraId="796254E6" w14:textId="77777777" w:rsidR="009505F4" w:rsidRDefault="00000000">
            <w:pPr>
              <w:spacing w:after="12" w:line="235" w:lineRule="auto"/>
            </w:pPr>
            <w:r>
              <w:rPr>
                <w:sz w:val="15"/>
                <w:szCs w:val="15"/>
              </w:rPr>
              <w:t>Pass and log formal traffic.</w:t>
            </w:r>
          </w:p>
        </w:tc>
        <w:tc>
          <w:tcPr>
            <w:tcW w:w="4710" w:type="dxa"/>
          </w:tcPr>
          <w:p w14:paraId="4C5FEB1F" w14:textId="77777777" w:rsidR="009505F4" w:rsidRDefault="00000000">
            <w:pPr>
              <w:spacing w:after="12" w:line="235" w:lineRule="auto"/>
            </w:pPr>
            <w:r>
              <w:rPr>
                <w:sz w:val="15"/>
                <w:szCs w:val="15"/>
              </w:rPr>
              <w:t>At least three ICS 213 messages generated, routed, read back, acknowledged, and logged.</w:t>
            </w:r>
          </w:p>
        </w:tc>
      </w:tr>
      <w:tr w:rsidR="009505F4" w14:paraId="2CE951BF" w14:textId="77777777">
        <w:tc>
          <w:tcPr>
            <w:tcW w:w="600" w:type="dxa"/>
          </w:tcPr>
          <w:p w14:paraId="28C07E57" w14:textId="77777777" w:rsidR="009505F4" w:rsidRDefault="00000000">
            <w:pPr>
              <w:spacing w:after="12" w:line="235" w:lineRule="auto"/>
            </w:pPr>
            <w:r>
              <w:rPr>
                <w:sz w:val="15"/>
                <w:szCs w:val="15"/>
              </w:rPr>
              <w:t>5</w:t>
            </w:r>
          </w:p>
        </w:tc>
        <w:tc>
          <w:tcPr>
            <w:tcW w:w="4050" w:type="dxa"/>
          </w:tcPr>
          <w:p w14:paraId="7BBB9343" w14:textId="77777777" w:rsidR="009505F4" w:rsidRDefault="00000000">
            <w:pPr>
              <w:spacing w:after="12" w:line="235" w:lineRule="auto"/>
            </w:pPr>
            <w:r>
              <w:rPr>
                <w:sz w:val="15"/>
                <w:szCs w:val="15"/>
              </w:rPr>
              <w:t>Exercise disciplined simplex operations.</w:t>
            </w:r>
          </w:p>
        </w:tc>
        <w:tc>
          <w:tcPr>
            <w:tcW w:w="4710" w:type="dxa"/>
          </w:tcPr>
          <w:p w14:paraId="660D725D" w14:textId="77777777" w:rsidR="009505F4" w:rsidRDefault="00000000">
            <w:pPr>
              <w:spacing w:after="12" w:line="235" w:lineRule="auto"/>
            </w:pPr>
            <w:r>
              <w:rPr>
                <w:sz w:val="15"/>
                <w:szCs w:val="15"/>
              </w:rPr>
              <w:t xml:space="preserve">Short transmissions, clear pauses, assigned relays, tactical calls, FCC ID, and BREAK </w:t>
            </w:r>
            <w:proofErr w:type="spellStart"/>
            <w:r>
              <w:rPr>
                <w:sz w:val="15"/>
                <w:szCs w:val="15"/>
              </w:rPr>
              <w:t>BREAK</w:t>
            </w:r>
            <w:proofErr w:type="spellEnd"/>
            <w:r>
              <w:rPr>
                <w:sz w:val="15"/>
                <w:szCs w:val="15"/>
              </w:rPr>
              <w:t xml:space="preserve"> for emergency traffic.</w:t>
            </w:r>
          </w:p>
        </w:tc>
      </w:tr>
      <w:tr w:rsidR="009505F4" w14:paraId="4B0F06A9" w14:textId="77777777">
        <w:tc>
          <w:tcPr>
            <w:tcW w:w="600" w:type="dxa"/>
          </w:tcPr>
          <w:p w14:paraId="0DF1DED0" w14:textId="77777777" w:rsidR="009505F4" w:rsidRDefault="00000000">
            <w:pPr>
              <w:spacing w:after="12" w:line="235" w:lineRule="auto"/>
            </w:pPr>
            <w:r>
              <w:rPr>
                <w:sz w:val="15"/>
                <w:szCs w:val="15"/>
              </w:rPr>
              <w:t>6</w:t>
            </w:r>
          </w:p>
        </w:tc>
        <w:tc>
          <w:tcPr>
            <w:tcW w:w="4050" w:type="dxa"/>
          </w:tcPr>
          <w:p w14:paraId="12FD7D8C" w14:textId="77777777" w:rsidR="009505F4" w:rsidRDefault="00000000">
            <w:pPr>
              <w:spacing w:after="12" w:line="235" w:lineRule="auto"/>
            </w:pPr>
            <w:r>
              <w:rPr>
                <w:sz w:val="15"/>
                <w:szCs w:val="15"/>
              </w:rPr>
              <w:t>Capture documentation for hot wash/AAR.</w:t>
            </w:r>
          </w:p>
        </w:tc>
        <w:tc>
          <w:tcPr>
            <w:tcW w:w="4710" w:type="dxa"/>
          </w:tcPr>
          <w:p w14:paraId="21C62F3D" w14:textId="77777777" w:rsidR="009505F4" w:rsidRDefault="00000000">
            <w:pPr>
              <w:spacing w:after="12" w:line="235" w:lineRule="auto"/>
            </w:pPr>
            <w:r>
              <w:rPr>
                <w:sz w:val="15"/>
                <w:szCs w:val="15"/>
              </w:rPr>
              <w:t>ICS 201/202/203/204/205/205A/211/213/213RR/214/217A/309, callout results, inject log, and message tracker.</w:t>
            </w:r>
          </w:p>
        </w:tc>
      </w:tr>
    </w:tbl>
    <w:p w14:paraId="1A7F5085" w14:textId="77777777" w:rsidR="009505F4" w:rsidRDefault="009505F4">
      <w:pPr>
        <w:spacing w:after="100"/>
      </w:pPr>
    </w:p>
    <w:p w14:paraId="2140D0F7" w14:textId="77777777" w:rsidR="009505F4" w:rsidRDefault="00000000">
      <w:pPr>
        <w:pStyle w:val="Heading2"/>
        <w:spacing w:before="75" w:after="40"/>
      </w:pPr>
      <w:r>
        <w:rPr>
          <w:szCs w:val="22"/>
        </w:rPr>
        <w:t>General Safety Message</w:t>
      </w:r>
    </w:p>
    <w:p w14:paraId="4E9D549E" w14:textId="77777777" w:rsidR="009505F4" w:rsidRDefault="00000000">
      <w:pPr>
        <w:numPr>
          <w:ilvl w:val="0"/>
          <w:numId w:val="1"/>
        </w:numPr>
        <w:spacing w:after="45"/>
      </w:pPr>
      <w:r>
        <w:rPr>
          <w:sz w:val="19"/>
          <w:szCs w:val="19"/>
        </w:rPr>
        <w:t>No participant shall self-deploy to an incident site, shelter, EOC, radio site, or field location unless assigned by Exercise Control.</w:t>
      </w:r>
    </w:p>
    <w:p w14:paraId="04C416C8" w14:textId="77777777" w:rsidR="009505F4" w:rsidRDefault="00000000">
      <w:pPr>
        <w:numPr>
          <w:ilvl w:val="0"/>
          <w:numId w:val="1"/>
        </w:numPr>
        <w:spacing w:after="45"/>
      </w:pPr>
      <w:r>
        <w:rPr>
          <w:sz w:val="19"/>
          <w:szCs w:val="19"/>
        </w:rPr>
        <w:t>Mobile operators shall obey traffic laws and pull over before lengthy transmissions, logging, or message read-back.</w:t>
      </w:r>
    </w:p>
    <w:p w14:paraId="71AAA0EA" w14:textId="77777777" w:rsidR="009505F4" w:rsidRDefault="00000000">
      <w:pPr>
        <w:numPr>
          <w:ilvl w:val="0"/>
          <w:numId w:val="1"/>
        </w:numPr>
        <w:spacing w:after="45"/>
      </w:pPr>
      <w:r>
        <w:rPr>
          <w:sz w:val="19"/>
          <w:szCs w:val="19"/>
        </w:rPr>
        <w:t>All public information and evacuation language is simulated unless issued by competent authority in a real incident.</w:t>
      </w:r>
    </w:p>
    <w:p w14:paraId="39EC1BEE" w14:textId="77777777" w:rsidR="009505F4" w:rsidRDefault="00000000">
      <w:r>
        <w:br w:type="page"/>
      </w:r>
    </w:p>
    <w:p w14:paraId="31F85B18" w14:textId="77777777" w:rsidR="009505F4" w:rsidRDefault="00000000">
      <w:pPr>
        <w:pStyle w:val="Heading1"/>
        <w:spacing w:before="110" w:after="55"/>
      </w:pPr>
      <w:r>
        <w:rPr>
          <w:szCs w:val="26"/>
        </w:rPr>
        <w:lastRenderedPageBreak/>
        <w:t>ICS 203 - Organization Assignment List</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2600"/>
        <w:gridCol w:w="2760"/>
        <w:gridCol w:w="4000"/>
      </w:tblGrid>
      <w:tr w:rsidR="009505F4" w14:paraId="4F0BC9F0" w14:textId="77777777">
        <w:trPr>
          <w:tblHeader/>
        </w:trPr>
        <w:tc>
          <w:tcPr>
            <w:tcW w:w="2600" w:type="dxa"/>
            <w:shd w:val="clear" w:color="auto" w:fill="EAF4F7"/>
          </w:tcPr>
          <w:p w14:paraId="1FCB7532" w14:textId="77777777" w:rsidR="009505F4" w:rsidRDefault="00000000">
            <w:pPr>
              <w:spacing w:after="12" w:line="235" w:lineRule="auto"/>
            </w:pPr>
            <w:r>
              <w:rPr>
                <w:b/>
                <w:sz w:val="15"/>
                <w:szCs w:val="15"/>
              </w:rPr>
              <w:t>ICS / Exercise Function</w:t>
            </w:r>
          </w:p>
        </w:tc>
        <w:tc>
          <w:tcPr>
            <w:tcW w:w="2760" w:type="dxa"/>
            <w:shd w:val="clear" w:color="auto" w:fill="EAF4F7"/>
          </w:tcPr>
          <w:p w14:paraId="5B5BD1F5" w14:textId="77777777" w:rsidR="009505F4" w:rsidRDefault="00000000">
            <w:pPr>
              <w:spacing w:after="12" w:line="235" w:lineRule="auto"/>
            </w:pPr>
            <w:r>
              <w:rPr>
                <w:b/>
                <w:sz w:val="15"/>
                <w:szCs w:val="15"/>
              </w:rPr>
              <w:t>Assigned / Simulated Resource</w:t>
            </w:r>
          </w:p>
        </w:tc>
        <w:tc>
          <w:tcPr>
            <w:tcW w:w="4000" w:type="dxa"/>
            <w:shd w:val="clear" w:color="auto" w:fill="EAF4F7"/>
          </w:tcPr>
          <w:p w14:paraId="6C929930" w14:textId="77777777" w:rsidR="009505F4" w:rsidRDefault="00000000">
            <w:pPr>
              <w:spacing w:after="12" w:line="235" w:lineRule="auto"/>
            </w:pPr>
            <w:r>
              <w:rPr>
                <w:b/>
                <w:sz w:val="15"/>
                <w:szCs w:val="15"/>
              </w:rPr>
              <w:t>Primary Responsibility</w:t>
            </w:r>
          </w:p>
        </w:tc>
      </w:tr>
      <w:tr w:rsidR="009505F4" w14:paraId="134ECB1B" w14:textId="77777777">
        <w:tc>
          <w:tcPr>
            <w:tcW w:w="2600" w:type="dxa"/>
          </w:tcPr>
          <w:p w14:paraId="124ECDA3" w14:textId="77777777" w:rsidR="009505F4" w:rsidRDefault="00000000">
            <w:pPr>
              <w:spacing w:after="12" w:line="235" w:lineRule="auto"/>
            </w:pPr>
            <w:r>
              <w:rPr>
                <w:sz w:val="15"/>
                <w:szCs w:val="15"/>
              </w:rPr>
              <w:t>Incident Commander</w:t>
            </w:r>
          </w:p>
        </w:tc>
        <w:tc>
          <w:tcPr>
            <w:tcW w:w="2760" w:type="dxa"/>
          </w:tcPr>
          <w:p w14:paraId="7433AAB2" w14:textId="77777777" w:rsidR="009505F4" w:rsidRDefault="00000000">
            <w:pPr>
              <w:spacing w:after="12" w:line="235" w:lineRule="auto"/>
            </w:pPr>
            <w:r>
              <w:rPr>
                <w:sz w:val="15"/>
                <w:szCs w:val="15"/>
              </w:rPr>
              <w:t>Ocean View Fire Chief - simulated by Exercise Control</w:t>
            </w:r>
          </w:p>
        </w:tc>
        <w:tc>
          <w:tcPr>
            <w:tcW w:w="4000" w:type="dxa"/>
          </w:tcPr>
          <w:p w14:paraId="7D286F9D" w14:textId="77777777" w:rsidR="009505F4" w:rsidRDefault="00000000">
            <w:pPr>
              <w:spacing w:after="12" w:line="235" w:lineRule="auto"/>
            </w:pPr>
            <w:r>
              <w:rPr>
                <w:sz w:val="15"/>
                <w:szCs w:val="15"/>
              </w:rPr>
              <w:t>Overall incident command for scenario.</w:t>
            </w:r>
          </w:p>
        </w:tc>
      </w:tr>
      <w:tr w:rsidR="009505F4" w14:paraId="0405652B" w14:textId="77777777">
        <w:tc>
          <w:tcPr>
            <w:tcW w:w="2600" w:type="dxa"/>
          </w:tcPr>
          <w:p w14:paraId="50D28208" w14:textId="77777777" w:rsidR="009505F4" w:rsidRDefault="00000000">
            <w:pPr>
              <w:spacing w:after="12" w:line="235" w:lineRule="auto"/>
            </w:pPr>
            <w:r>
              <w:rPr>
                <w:sz w:val="15"/>
                <w:szCs w:val="15"/>
              </w:rPr>
              <w:t>Dare County EOC / Agency Admin</w:t>
            </w:r>
          </w:p>
        </w:tc>
        <w:tc>
          <w:tcPr>
            <w:tcW w:w="2760" w:type="dxa"/>
          </w:tcPr>
          <w:p w14:paraId="36D341BA" w14:textId="77777777" w:rsidR="009505F4" w:rsidRDefault="00000000">
            <w:pPr>
              <w:spacing w:after="12" w:line="235" w:lineRule="auto"/>
            </w:pPr>
            <w:r>
              <w:rPr>
                <w:sz w:val="15"/>
                <w:szCs w:val="15"/>
              </w:rPr>
              <w:t>Dare County Emergency Management - simulated unless participating</w:t>
            </w:r>
          </w:p>
        </w:tc>
        <w:tc>
          <w:tcPr>
            <w:tcW w:w="4000" w:type="dxa"/>
          </w:tcPr>
          <w:p w14:paraId="618D47B9" w14:textId="77777777" w:rsidR="009505F4" w:rsidRDefault="00000000">
            <w:pPr>
              <w:spacing w:after="12" w:line="235" w:lineRule="auto"/>
            </w:pPr>
            <w:r>
              <w:rPr>
                <w:sz w:val="15"/>
                <w:szCs w:val="15"/>
              </w:rPr>
              <w:t>EOC coordination, priorities, resource direction.</w:t>
            </w:r>
          </w:p>
        </w:tc>
      </w:tr>
      <w:tr w:rsidR="009505F4" w14:paraId="6EBCD68C" w14:textId="77777777">
        <w:tc>
          <w:tcPr>
            <w:tcW w:w="2600" w:type="dxa"/>
          </w:tcPr>
          <w:p w14:paraId="5E06D7BE" w14:textId="77777777" w:rsidR="009505F4" w:rsidRDefault="00000000">
            <w:pPr>
              <w:spacing w:after="12" w:line="235" w:lineRule="auto"/>
            </w:pPr>
            <w:r>
              <w:rPr>
                <w:sz w:val="15"/>
                <w:szCs w:val="15"/>
              </w:rPr>
              <w:t>Exercise Director</w:t>
            </w:r>
          </w:p>
        </w:tc>
        <w:tc>
          <w:tcPr>
            <w:tcW w:w="2760" w:type="dxa"/>
          </w:tcPr>
          <w:p w14:paraId="478F8BE9" w14:textId="77777777" w:rsidR="009505F4" w:rsidRDefault="00000000">
            <w:pPr>
              <w:spacing w:after="12" w:line="235" w:lineRule="auto"/>
            </w:pPr>
            <w:r>
              <w:rPr>
                <w:sz w:val="15"/>
                <w:szCs w:val="15"/>
              </w:rPr>
              <w:t>Malcolm Green, KY4RY</w:t>
            </w:r>
          </w:p>
        </w:tc>
        <w:tc>
          <w:tcPr>
            <w:tcW w:w="4000" w:type="dxa"/>
          </w:tcPr>
          <w:p w14:paraId="68F73518" w14:textId="77777777" w:rsidR="009505F4" w:rsidRDefault="00000000">
            <w:pPr>
              <w:spacing w:after="12" w:line="235" w:lineRule="auto"/>
            </w:pPr>
            <w:r>
              <w:rPr>
                <w:sz w:val="15"/>
                <w:szCs w:val="15"/>
              </w:rPr>
              <w:t>Exercise conduct, start/stop authority, safety override.</w:t>
            </w:r>
          </w:p>
        </w:tc>
      </w:tr>
      <w:tr w:rsidR="009505F4" w14:paraId="1BB0BAA8" w14:textId="77777777">
        <w:tc>
          <w:tcPr>
            <w:tcW w:w="2600" w:type="dxa"/>
          </w:tcPr>
          <w:p w14:paraId="5D7FAA39" w14:textId="77777777" w:rsidR="009505F4" w:rsidRDefault="00000000">
            <w:pPr>
              <w:spacing w:after="12" w:line="235" w:lineRule="auto"/>
            </w:pPr>
            <w:r>
              <w:rPr>
                <w:sz w:val="15"/>
                <w:szCs w:val="15"/>
              </w:rPr>
              <w:t>AUXCOMM / COML Function</w:t>
            </w:r>
          </w:p>
        </w:tc>
        <w:tc>
          <w:tcPr>
            <w:tcW w:w="2760" w:type="dxa"/>
          </w:tcPr>
          <w:p w14:paraId="05B2462B" w14:textId="77777777" w:rsidR="009505F4" w:rsidRDefault="00000000">
            <w:pPr>
              <w:spacing w:after="12" w:line="235" w:lineRule="auto"/>
            </w:pPr>
            <w:r>
              <w:rPr>
                <w:sz w:val="15"/>
                <w:szCs w:val="15"/>
              </w:rPr>
              <w:t>Malcolm Green, KY4RY or assigned AUXCOMM lead</w:t>
            </w:r>
          </w:p>
        </w:tc>
        <w:tc>
          <w:tcPr>
            <w:tcW w:w="4000" w:type="dxa"/>
          </w:tcPr>
          <w:p w14:paraId="233AA3F5" w14:textId="77777777" w:rsidR="009505F4" w:rsidRDefault="00000000">
            <w:pPr>
              <w:spacing w:after="12" w:line="235" w:lineRule="auto"/>
            </w:pPr>
            <w:r>
              <w:rPr>
                <w:sz w:val="15"/>
                <w:szCs w:val="15"/>
              </w:rPr>
              <w:t>Communications plan, net structure, resource coordination.</w:t>
            </w:r>
          </w:p>
        </w:tc>
      </w:tr>
      <w:tr w:rsidR="009505F4" w14:paraId="747B4D18" w14:textId="77777777">
        <w:tc>
          <w:tcPr>
            <w:tcW w:w="2600" w:type="dxa"/>
          </w:tcPr>
          <w:p w14:paraId="65F591E6" w14:textId="77777777" w:rsidR="009505F4" w:rsidRDefault="00000000">
            <w:pPr>
              <w:spacing w:after="12" w:line="235" w:lineRule="auto"/>
            </w:pPr>
            <w:r>
              <w:rPr>
                <w:sz w:val="15"/>
                <w:szCs w:val="15"/>
              </w:rPr>
              <w:t>Lead Controller</w:t>
            </w:r>
          </w:p>
        </w:tc>
        <w:tc>
          <w:tcPr>
            <w:tcW w:w="2760" w:type="dxa"/>
          </w:tcPr>
          <w:p w14:paraId="18EB20B7" w14:textId="77777777" w:rsidR="009505F4" w:rsidRDefault="00000000">
            <w:pPr>
              <w:spacing w:after="12" w:line="235" w:lineRule="auto"/>
            </w:pPr>
            <w:r>
              <w:rPr>
                <w:sz w:val="15"/>
                <w:szCs w:val="15"/>
              </w:rPr>
              <w:t>Assigned by Exercise Director</w:t>
            </w:r>
          </w:p>
        </w:tc>
        <w:tc>
          <w:tcPr>
            <w:tcW w:w="4000" w:type="dxa"/>
          </w:tcPr>
          <w:p w14:paraId="0F52BF23" w14:textId="77777777" w:rsidR="009505F4" w:rsidRDefault="00000000">
            <w:pPr>
              <w:spacing w:after="12" w:line="235" w:lineRule="auto"/>
            </w:pPr>
            <w:r>
              <w:rPr>
                <w:sz w:val="15"/>
                <w:szCs w:val="15"/>
              </w:rPr>
              <w:t>Timed inject delivery and controller synchronization.</w:t>
            </w:r>
          </w:p>
        </w:tc>
      </w:tr>
      <w:tr w:rsidR="009505F4" w14:paraId="6310B6D9" w14:textId="77777777">
        <w:tc>
          <w:tcPr>
            <w:tcW w:w="2600" w:type="dxa"/>
          </w:tcPr>
          <w:p w14:paraId="39499871" w14:textId="77777777" w:rsidR="009505F4" w:rsidRDefault="00000000">
            <w:pPr>
              <w:spacing w:after="12" w:line="235" w:lineRule="auto"/>
            </w:pPr>
            <w:r>
              <w:rPr>
                <w:sz w:val="15"/>
                <w:szCs w:val="15"/>
              </w:rPr>
              <w:t>Command Net NCS</w:t>
            </w:r>
          </w:p>
        </w:tc>
        <w:tc>
          <w:tcPr>
            <w:tcW w:w="2760" w:type="dxa"/>
          </w:tcPr>
          <w:p w14:paraId="5769F127" w14:textId="77777777" w:rsidR="009505F4" w:rsidRDefault="00000000">
            <w:pPr>
              <w:spacing w:after="12" w:line="235" w:lineRule="auto"/>
            </w:pPr>
            <w:r>
              <w:rPr>
                <w:sz w:val="15"/>
                <w:szCs w:val="15"/>
              </w:rPr>
              <w:t>Assigned at exercise check-in</w:t>
            </w:r>
          </w:p>
        </w:tc>
        <w:tc>
          <w:tcPr>
            <w:tcW w:w="4000" w:type="dxa"/>
          </w:tcPr>
          <w:p w14:paraId="165557A9" w14:textId="77777777" w:rsidR="009505F4" w:rsidRDefault="00000000">
            <w:pPr>
              <w:spacing w:after="12" w:line="235" w:lineRule="auto"/>
            </w:pPr>
            <w:r>
              <w:rPr>
                <w:sz w:val="15"/>
                <w:szCs w:val="15"/>
              </w:rPr>
              <w:t>Open and control primary directed Command Net.</w:t>
            </w:r>
          </w:p>
        </w:tc>
      </w:tr>
      <w:tr w:rsidR="009505F4" w14:paraId="0554BE14" w14:textId="77777777">
        <w:tc>
          <w:tcPr>
            <w:tcW w:w="2600" w:type="dxa"/>
          </w:tcPr>
          <w:p w14:paraId="1343957A" w14:textId="77777777" w:rsidR="009505F4" w:rsidRDefault="00000000">
            <w:pPr>
              <w:spacing w:after="12" w:line="235" w:lineRule="auto"/>
            </w:pPr>
            <w:r>
              <w:rPr>
                <w:sz w:val="15"/>
                <w:szCs w:val="15"/>
              </w:rPr>
              <w:t>Tactical Net NCS</w:t>
            </w:r>
          </w:p>
        </w:tc>
        <w:tc>
          <w:tcPr>
            <w:tcW w:w="2760" w:type="dxa"/>
          </w:tcPr>
          <w:p w14:paraId="22CA195A" w14:textId="77777777" w:rsidR="009505F4" w:rsidRDefault="00000000">
            <w:pPr>
              <w:spacing w:after="12" w:line="235" w:lineRule="auto"/>
            </w:pPr>
            <w:r>
              <w:rPr>
                <w:sz w:val="15"/>
                <w:szCs w:val="15"/>
              </w:rPr>
              <w:t>Assigned at exercise check-in</w:t>
            </w:r>
          </w:p>
        </w:tc>
        <w:tc>
          <w:tcPr>
            <w:tcW w:w="4000" w:type="dxa"/>
          </w:tcPr>
          <w:p w14:paraId="3E3B55BB" w14:textId="77777777" w:rsidR="009505F4" w:rsidRDefault="00000000">
            <w:pPr>
              <w:spacing w:after="12" w:line="235" w:lineRule="auto"/>
            </w:pPr>
            <w:r>
              <w:rPr>
                <w:sz w:val="15"/>
                <w:szCs w:val="15"/>
              </w:rPr>
              <w:t>Control field/mobile/SITREP traffic.</w:t>
            </w:r>
          </w:p>
        </w:tc>
      </w:tr>
      <w:tr w:rsidR="009505F4" w14:paraId="31371110" w14:textId="77777777">
        <w:tc>
          <w:tcPr>
            <w:tcW w:w="2600" w:type="dxa"/>
          </w:tcPr>
          <w:p w14:paraId="1F0CC242" w14:textId="77777777" w:rsidR="009505F4" w:rsidRDefault="00000000">
            <w:pPr>
              <w:spacing w:after="12" w:line="235" w:lineRule="auto"/>
            </w:pPr>
            <w:r>
              <w:rPr>
                <w:sz w:val="15"/>
                <w:szCs w:val="15"/>
              </w:rPr>
              <w:t>Shelter/Welfare/Logistics NCS</w:t>
            </w:r>
          </w:p>
        </w:tc>
        <w:tc>
          <w:tcPr>
            <w:tcW w:w="2760" w:type="dxa"/>
          </w:tcPr>
          <w:p w14:paraId="47853245" w14:textId="77777777" w:rsidR="009505F4" w:rsidRDefault="00000000">
            <w:pPr>
              <w:spacing w:after="12" w:line="235" w:lineRule="auto"/>
            </w:pPr>
            <w:r>
              <w:rPr>
                <w:sz w:val="15"/>
                <w:szCs w:val="15"/>
              </w:rPr>
              <w:t>Assigned at exercise check-in</w:t>
            </w:r>
          </w:p>
        </w:tc>
        <w:tc>
          <w:tcPr>
            <w:tcW w:w="4000" w:type="dxa"/>
          </w:tcPr>
          <w:p w14:paraId="5BE6682B" w14:textId="77777777" w:rsidR="009505F4" w:rsidRDefault="00000000">
            <w:pPr>
              <w:spacing w:after="12" w:line="235" w:lineRule="auto"/>
            </w:pPr>
            <w:r>
              <w:rPr>
                <w:sz w:val="15"/>
                <w:szCs w:val="15"/>
              </w:rPr>
              <w:t>Control shelter, welfare, and logistics traffic.</w:t>
            </w:r>
          </w:p>
        </w:tc>
      </w:tr>
      <w:tr w:rsidR="009505F4" w14:paraId="5CC4C039" w14:textId="77777777">
        <w:tc>
          <w:tcPr>
            <w:tcW w:w="2600" w:type="dxa"/>
          </w:tcPr>
          <w:p w14:paraId="28966BAE" w14:textId="77777777" w:rsidR="009505F4" w:rsidRDefault="00000000">
            <w:pPr>
              <w:spacing w:after="12" w:line="235" w:lineRule="auto"/>
            </w:pPr>
            <w:r>
              <w:rPr>
                <w:sz w:val="15"/>
                <w:szCs w:val="15"/>
              </w:rPr>
              <w:t>Winlink / Message Unit</w:t>
            </w:r>
          </w:p>
        </w:tc>
        <w:tc>
          <w:tcPr>
            <w:tcW w:w="2760" w:type="dxa"/>
          </w:tcPr>
          <w:p w14:paraId="2DADB606" w14:textId="77777777" w:rsidR="009505F4" w:rsidRDefault="00000000">
            <w:pPr>
              <w:spacing w:after="12" w:line="235" w:lineRule="auto"/>
            </w:pPr>
            <w:r>
              <w:rPr>
                <w:sz w:val="15"/>
                <w:szCs w:val="15"/>
              </w:rPr>
              <w:t>Assigned at exercise check-in</w:t>
            </w:r>
          </w:p>
        </w:tc>
        <w:tc>
          <w:tcPr>
            <w:tcW w:w="4000" w:type="dxa"/>
          </w:tcPr>
          <w:p w14:paraId="7C2CC66A" w14:textId="77777777" w:rsidR="009505F4" w:rsidRDefault="00000000">
            <w:pPr>
              <w:spacing w:after="12" w:line="235" w:lineRule="auto"/>
            </w:pPr>
            <w:r>
              <w:rPr>
                <w:sz w:val="15"/>
                <w:szCs w:val="15"/>
              </w:rPr>
              <w:t>Send/receive ICS 213; maintain message tracker.</w:t>
            </w:r>
          </w:p>
        </w:tc>
      </w:tr>
      <w:tr w:rsidR="009505F4" w14:paraId="5FCF3F4F" w14:textId="77777777">
        <w:tc>
          <w:tcPr>
            <w:tcW w:w="2600" w:type="dxa"/>
          </w:tcPr>
          <w:p w14:paraId="030F4452" w14:textId="77777777" w:rsidR="009505F4" w:rsidRDefault="00000000">
            <w:pPr>
              <w:spacing w:after="12" w:line="235" w:lineRule="auto"/>
            </w:pPr>
            <w:r>
              <w:rPr>
                <w:sz w:val="15"/>
                <w:szCs w:val="15"/>
              </w:rPr>
              <w:t>Field / Mobile / Relay Operators</w:t>
            </w:r>
          </w:p>
        </w:tc>
        <w:tc>
          <w:tcPr>
            <w:tcW w:w="2760" w:type="dxa"/>
          </w:tcPr>
          <w:p w14:paraId="7BBCA9B2" w14:textId="77777777" w:rsidR="009505F4" w:rsidRDefault="00000000">
            <w:pPr>
              <w:spacing w:after="12" w:line="235" w:lineRule="auto"/>
            </w:pPr>
            <w:r>
              <w:rPr>
                <w:sz w:val="15"/>
                <w:szCs w:val="15"/>
              </w:rPr>
              <w:t>OBRA members as assigned</w:t>
            </w:r>
          </w:p>
        </w:tc>
        <w:tc>
          <w:tcPr>
            <w:tcW w:w="4000" w:type="dxa"/>
          </w:tcPr>
          <w:p w14:paraId="0FC6FC71" w14:textId="77777777" w:rsidR="009505F4" w:rsidRDefault="00000000">
            <w:pPr>
              <w:spacing w:after="12" w:line="235" w:lineRule="auto"/>
            </w:pPr>
            <w:r>
              <w:rPr>
                <w:sz w:val="15"/>
                <w:szCs w:val="15"/>
              </w:rPr>
              <w:t>Situation reports, relay support, PACE simplex coverage.</w:t>
            </w:r>
          </w:p>
        </w:tc>
      </w:tr>
    </w:tbl>
    <w:p w14:paraId="2CBCA5BF" w14:textId="77777777" w:rsidR="009505F4" w:rsidRDefault="009505F4">
      <w:pPr>
        <w:spacing w:after="100"/>
      </w:pPr>
    </w:p>
    <w:p w14:paraId="5C2F6761" w14:textId="77777777" w:rsidR="009505F4" w:rsidRDefault="00000000">
      <w:pPr>
        <w:pStyle w:val="Heading1"/>
        <w:spacing w:before="110" w:after="55"/>
      </w:pPr>
      <w:r>
        <w:rPr>
          <w:szCs w:val="26"/>
        </w:rPr>
        <w:t>ICS 204 - Assignment Lists</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2200"/>
        <w:gridCol w:w="2850"/>
        <w:gridCol w:w="2100"/>
        <w:gridCol w:w="2210"/>
      </w:tblGrid>
      <w:tr w:rsidR="009505F4" w14:paraId="3581F655" w14:textId="77777777">
        <w:trPr>
          <w:tblHeader/>
        </w:trPr>
        <w:tc>
          <w:tcPr>
            <w:tcW w:w="2200" w:type="dxa"/>
            <w:shd w:val="clear" w:color="auto" w:fill="EAF4F7"/>
          </w:tcPr>
          <w:p w14:paraId="219DC9A9" w14:textId="77777777" w:rsidR="009505F4" w:rsidRDefault="00000000">
            <w:pPr>
              <w:spacing w:after="12" w:line="235" w:lineRule="auto"/>
            </w:pPr>
            <w:r>
              <w:rPr>
                <w:b/>
                <w:sz w:val="14"/>
                <w:szCs w:val="14"/>
              </w:rPr>
              <w:t>Division / Group</w:t>
            </w:r>
          </w:p>
        </w:tc>
        <w:tc>
          <w:tcPr>
            <w:tcW w:w="2850" w:type="dxa"/>
            <w:shd w:val="clear" w:color="auto" w:fill="EAF4F7"/>
          </w:tcPr>
          <w:p w14:paraId="3D4E0E91" w14:textId="77777777" w:rsidR="009505F4" w:rsidRDefault="00000000">
            <w:pPr>
              <w:spacing w:after="12" w:line="235" w:lineRule="auto"/>
            </w:pPr>
            <w:r>
              <w:rPr>
                <w:b/>
                <w:sz w:val="14"/>
                <w:szCs w:val="14"/>
              </w:rPr>
              <w:t>Assignment</w:t>
            </w:r>
          </w:p>
        </w:tc>
        <w:tc>
          <w:tcPr>
            <w:tcW w:w="2100" w:type="dxa"/>
            <w:shd w:val="clear" w:color="auto" w:fill="EAF4F7"/>
          </w:tcPr>
          <w:p w14:paraId="7691B706" w14:textId="77777777" w:rsidR="009505F4" w:rsidRDefault="00000000">
            <w:pPr>
              <w:spacing w:after="12" w:line="235" w:lineRule="auto"/>
            </w:pPr>
            <w:r>
              <w:rPr>
                <w:b/>
                <w:sz w:val="14"/>
                <w:szCs w:val="14"/>
              </w:rPr>
              <w:t>Resources</w:t>
            </w:r>
          </w:p>
        </w:tc>
        <w:tc>
          <w:tcPr>
            <w:tcW w:w="2210" w:type="dxa"/>
            <w:shd w:val="clear" w:color="auto" w:fill="EAF4F7"/>
          </w:tcPr>
          <w:p w14:paraId="4F276607" w14:textId="77777777" w:rsidR="009505F4" w:rsidRDefault="00000000">
            <w:pPr>
              <w:spacing w:after="12" w:line="235" w:lineRule="auto"/>
            </w:pPr>
            <w:r>
              <w:rPr>
                <w:b/>
                <w:sz w:val="14"/>
                <w:szCs w:val="14"/>
              </w:rPr>
              <w:t>Special Instructions</w:t>
            </w:r>
          </w:p>
        </w:tc>
      </w:tr>
      <w:tr w:rsidR="009505F4" w14:paraId="2D21F74D" w14:textId="77777777">
        <w:tc>
          <w:tcPr>
            <w:tcW w:w="2200" w:type="dxa"/>
          </w:tcPr>
          <w:p w14:paraId="55D3E1E9" w14:textId="77777777" w:rsidR="009505F4" w:rsidRDefault="00000000">
            <w:pPr>
              <w:spacing w:after="12" w:line="235" w:lineRule="auto"/>
            </w:pPr>
            <w:r>
              <w:rPr>
                <w:sz w:val="14"/>
                <w:szCs w:val="14"/>
              </w:rPr>
              <w:t>AUXCOMM / OBRA Command Net</w:t>
            </w:r>
          </w:p>
        </w:tc>
        <w:tc>
          <w:tcPr>
            <w:tcW w:w="2850" w:type="dxa"/>
          </w:tcPr>
          <w:p w14:paraId="3C8E88FA" w14:textId="77777777" w:rsidR="009505F4" w:rsidRDefault="00000000">
            <w:pPr>
              <w:spacing w:after="12" w:line="235" w:lineRule="auto"/>
            </w:pPr>
            <w:r>
              <w:rPr>
                <w:sz w:val="14"/>
                <w:szCs w:val="14"/>
              </w:rPr>
              <w:t>Operate directed Command Net between EOC, ICP, AUXCOMM Lead, and NCS.</w:t>
            </w:r>
          </w:p>
        </w:tc>
        <w:tc>
          <w:tcPr>
            <w:tcW w:w="2100" w:type="dxa"/>
          </w:tcPr>
          <w:p w14:paraId="4329B6C9" w14:textId="77777777" w:rsidR="009505F4" w:rsidRDefault="00000000">
            <w:pPr>
              <w:spacing w:after="12" w:line="235" w:lineRule="auto"/>
            </w:pPr>
            <w:r>
              <w:rPr>
                <w:sz w:val="14"/>
                <w:szCs w:val="14"/>
              </w:rPr>
              <w:t>NCS, shadow NCS, EOC radio operator, ICP operator</w:t>
            </w:r>
          </w:p>
        </w:tc>
        <w:tc>
          <w:tcPr>
            <w:tcW w:w="2210" w:type="dxa"/>
          </w:tcPr>
          <w:p w14:paraId="3256204D" w14:textId="77777777" w:rsidR="009505F4" w:rsidRDefault="00000000">
            <w:pPr>
              <w:spacing w:after="12" w:line="235" w:lineRule="auto"/>
            </w:pPr>
            <w:r>
              <w:rPr>
                <w:sz w:val="14"/>
                <w:szCs w:val="14"/>
              </w:rPr>
              <w:t>Maintain ICS 309; life-safety/command traffic first; execute PACE failover on inject.</w:t>
            </w:r>
          </w:p>
        </w:tc>
      </w:tr>
      <w:tr w:rsidR="009505F4" w14:paraId="4D509731" w14:textId="77777777">
        <w:tc>
          <w:tcPr>
            <w:tcW w:w="2200" w:type="dxa"/>
          </w:tcPr>
          <w:p w14:paraId="0B1909D6" w14:textId="77777777" w:rsidR="009505F4" w:rsidRDefault="00000000">
            <w:pPr>
              <w:spacing w:after="12" w:line="235" w:lineRule="auto"/>
            </w:pPr>
            <w:r>
              <w:rPr>
                <w:sz w:val="14"/>
                <w:szCs w:val="14"/>
              </w:rPr>
              <w:t>Tactical Net</w:t>
            </w:r>
          </w:p>
        </w:tc>
        <w:tc>
          <w:tcPr>
            <w:tcW w:w="2850" w:type="dxa"/>
          </w:tcPr>
          <w:p w14:paraId="5A9B0772" w14:textId="77777777" w:rsidR="009505F4" w:rsidRDefault="00000000">
            <w:pPr>
              <w:spacing w:after="12" w:line="235" w:lineRule="auto"/>
            </w:pPr>
            <w:r>
              <w:rPr>
                <w:sz w:val="14"/>
                <w:szCs w:val="14"/>
              </w:rPr>
              <w:t>Collect field SITREPs, mobile reports, route status, and relay support.</w:t>
            </w:r>
          </w:p>
        </w:tc>
        <w:tc>
          <w:tcPr>
            <w:tcW w:w="2100" w:type="dxa"/>
          </w:tcPr>
          <w:p w14:paraId="08797CCE" w14:textId="77777777" w:rsidR="009505F4" w:rsidRDefault="00000000">
            <w:pPr>
              <w:spacing w:after="12" w:line="235" w:lineRule="auto"/>
            </w:pPr>
            <w:r>
              <w:rPr>
                <w:sz w:val="14"/>
                <w:szCs w:val="14"/>
              </w:rPr>
              <w:t>Tactical NCS, field/mobile stations, relay stations</w:t>
            </w:r>
          </w:p>
        </w:tc>
        <w:tc>
          <w:tcPr>
            <w:tcW w:w="2210" w:type="dxa"/>
          </w:tcPr>
          <w:p w14:paraId="37B59CE4" w14:textId="77777777" w:rsidR="009505F4" w:rsidRDefault="00000000">
            <w:pPr>
              <w:spacing w:after="12" w:line="235" w:lineRule="auto"/>
            </w:pPr>
            <w:r>
              <w:rPr>
                <w:sz w:val="14"/>
                <w:szCs w:val="14"/>
              </w:rPr>
              <w:t>Move to TAC-1 simplex when directed; keep transmissions short.</w:t>
            </w:r>
          </w:p>
        </w:tc>
      </w:tr>
      <w:tr w:rsidR="009505F4" w14:paraId="0A363B21" w14:textId="77777777">
        <w:tc>
          <w:tcPr>
            <w:tcW w:w="2200" w:type="dxa"/>
          </w:tcPr>
          <w:p w14:paraId="27C50DC4" w14:textId="77777777" w:rsidR="009505F4" w:rsidRDefault="00000000">
            <w:pPr>
              <w:spacing w:after="12" w:line="235" w:lineRule="auto"/>
            </w:pPr>
            <w:r>
              <w:rPr>
                <w:sz w:val="14"/>
                <w:szCs w:val="14"/>
              </w:rPr>
              <w:t>Shelter/Welfare/Logistics Net</w:t>
            </w:r>
          </w:p>
        </w:tc>
        <w:tc>
          <w:tcPr>
            <w:tcW w:w="2850" w:type="dxa"/>
          </w:tcPr>
          <w:p w14:paraId="4DADDF4F" w14:textId="77777777" w:rsidR="009505F4" w:rsidRDefault="00000000">
            <w:pPr>
              <w:spacing w:after="12" w:line="235" w:lineRule="auto"/>
            </w:pPr>
            <w:r>
              <w:rPr>
                <w:sz w:val="14"/>
                <w:szCs w:val="14"/>
              </w:rPr>
              <w:t>Support Ocean View High School shelter status, welfare, logistics, and resource requests.</w:t>
            </w:r>
          </w:p>
        </w:tc>
        <w:tc>
          <w:tcPr>
            <w:tcW w:w="2100" w:type="dxa"/>
          </w:tcPr>
          <w:p w14:paraId="225CC200" w14:textId="77777777" w:rsidR="009505F4" w:rsidRDefault="00000000">
            <w:pPr>
              <w:spacing w:after="12" w:line="235" w:lineRule="auto"/>
            </w:pPr>
            <w:r>
              <w:rPr>
                <w:sz w:val="14"/>
                <w:szCs w:val="14"/>
              </w:rPr>
              <w:t>Shelter NCS, shelter operator, logistics liaison</w:t>
            </w:r>
          </w:p>
        </w:tc>
        <w:tc>
          <w:tcPr>
            <w:tcW w:w="2210" w:type="dxa"/>
          </w:tcPr>
          <w:p w14:paraId="5B8B4DD8" w14:textId="77777777" w:rsidR="009505F4" w:rsidRDefault="00000000">
            <w:pPr>
              <w:spacing w:after="12" w:line="235" w:lineRule="auto"/>
            </w:pPr>
            <w:r>
              <w:rPr>
                <w:sz w:val="14"/>
                <w:szCs w:val="14"/>
              </w:rPr>
              <w:t>No private medical details; use ICS 213/213RR for requests.</w:t>
            </w:r>
          </w:p>
        </w:tc>
      </w:tr>
      <w:tr w:rsidR="009505F4" w14:paraId="3CC3DBE3" w14:textId="77777777">
        <w:tc>
          <w:tcPr>
            <w:tcW w:w="2200" w:type="dxa"/>
          </w:tcPr>
          <w:p w14:paraId="5D87046E" w14:textId="77777777" w:rsidR="009505F4" w:rsidRDefault="00000000">
            <w:pPr>
              <w:spacing w:after="12" w:line="235" w:lineRule="auto"/>
            </w:pPr>
            <w:r>
              <w:rPr>
                <w:sz w:val="14"/>
                <w:szCs w:val="14"/>
              </w:rPr>
              <w:t>Winlink / Message Unit</w:t>
            </w:r>
          </w:p>
        </w:tc>
        <w:tc>
          <w:tcPr>
            <w:tcW w:w="2850" w:type="dxa"/>
          </w:tcPr>
          <w:p w14:paraId="1FC1C695" w14:textId="77777777" w:rsidR="009505F4" w:rsidRDefault="00000000">
            <w:pPr>
              <w:spacing w:after="12" w:line="235" w:lineRule="auto"/>
            </w:pPr>
            <w:r>
              <w:rPr>
                <w:sz w:val="14"/>
                <w:szCs w:val="14"/>
              </w:rPr>
              <w:t>Maintain message tracker; send/receive ICS 213 where available.</w:t>
            </w:r>
          </w:p>
        </w:tc>
        <w:tc>
          <w:tcPr>
            <w:tcW w:w="2100" w:type="dxa"/>
          </w:tcPr>
          <w:p w14:paraId="67EBF4B4" w14:textId="77777777" w:rsidR="009505F4" w:rsidRDefault="00000000">
            <w:pPr>
              <w:spacing w:after="12" w:line="235" w:lineRule="auto"/>
            </w:pPr>
            <w:r>
              <w:rPr>
                <w:sz w:val="14"/>
                <w:szCs w:val="14"/>
              </w:rPr>
              <w:t>Winlink operator, message logger</w:t>
            </w:r>
          </w:p>
        </w:tc>
        <w:tc>
          <w:tcPr>
            <w:tcW w:w="2210" w:type="dxa"/>
          </w:tcPr>
          <w:p w14:paraId="62178E88" w14:textId="77777777" w:rsidR="009505F4" w:rsidRDefault="00000000">
            <w:pPr>
              <w:spacing w:after="12" w:line="235" w:lineRule="auto"/>
            </w:pPr>
            <w:r>
              <w:rPr>
                <w:sz w:val="14"/>
                <w:szCs w:val="14"/>
              </w:rPr>
              <w:t xml:space="preserve">If </w:t>
            </w:r>
            <w:proofErr w:type="spellStart"/>
            <w:r>
              <w:rPr>
                <w:sz w:val="14"/>
                <w:szCs w:val="14"/>
              </w:rPr>
              <w:t>Skyco</w:t>
            </w:r>
            <w:proofErr w:type="spellEnd"/>
            <w:r>
              <w:rPr>
                <w:sz w:val="14"/>
                <w:szCs w:val="14"/>
              </w:rPr>
              <w:t xml:space="preserve"> RMS unavailable, use voice relay with read-back and log manually.</w:t>
            </w:r>
          </w:p>
        </w:tc>
      </w:tr>
      <w:tr w:rsidR="009505F4" w14:paraId="4CDA0D0B" w14:textId="77777777">
        <w:tc>
          <w:tcPr>
            <w:tcW w:w="2200" w:type="dxa"/>
          </w:tcPr>
          <w:p w14:paraId="40D75D32" w14:textId="77777777" w:rsidR="009505F4" w:rsidRDefault="00000000">
            <w:pPr>
              <w:spacing w:after="12" w:line="235" w:lineRule="auto"/>
            </w:pPr>
            <w:r>
              <w:rPr>
                <w:sz w:val="14"/>
                <w:szCs w:val="14"/>
              </w:rPr>
              <w:t>Simplex Relay Group</w:t>
            </w:r>
          </w:p>
        </w:tc>
        <w:tc>
          <w:tcPr>
            <w:tcW w:w="2850" w:type="dxa"/>
          </w:tcPr>
          <w:p w14:paraId="211F16D1" w14:textId="77777777" w:rsidR="009505F4" w:rsidRDefault="00000000">
            <w:pPr>
              <w:spacing w:after="12" w:line="235" w:lineRule="auto"/>
            </w:pPr>
            <w:r>
              <w:rPr>
                <w:sz w:val="14"/>
                <w:szCs w:val="14"/>
              </w:rPr>
              <w:t>Establish relay positions and pass Command/Tactical/Shelter traffic by PACE.</w:t>
            </w:r>
          </w:p>
        </w:tc>
        <w:tc>
          <w:tcPr>
            <w:tcW w:w="2100" w:type="dxa"/>
          </w:tcPr>
          <w:p w14:paraId="40BB06A0" w14:textId="77777777" w:rsidR="009505F4" w:rsidRDefault="00000000">
            <w:pPr>
              <w:spacing w:after="12" w:line="235" w:lineRule="auto"/>
            </w:pPr>
            <w:r>
              <w:rPr>
                <w:sz w:val="14"/>
                <w:szCs w:val="14"/>
              </w:rPr>
              <w:t>Relay operators and assigned field stations</w:t>
            </w:r>
          </w:p>
        </w:tc>
        <w:tc>
          <w:tcPr>
            <w:tcW w:w="2210" w:type="dxa"/>
          </w:tcPr>
          <w:p w14:paraId="61F9F287" w14:textId="77777777" w:rsidR="009505F4" w:rsidRDefault="00000000">
            <w:pPr>
              <w:spacing w:after="12" w:line="235" w:lineRule="auto"/>
            </w:pPr>
            <w:r>
              <w:rPr>
                <w:sz w:val="14"/>
                <w:szCs w:val="14"/>
              </w:rPr>
              <w:t xml:space="preserve">Strict radio discipline; use BREAK </w:t>
            </w:r>
            <w:proofErr w:type="spellStart"/>
            <w:r>
              <w:rPr>
                <w:sz w:val="14"/>
                <w:szCs w:val="14"/>
              </w:rPr>
              <w:t>BREAK</w:t>
            </w:r>
            <w:proofErr w:type="spellEnd"/>
            <w:r>
              <w:rPr>
                <w:sz w:val="14"/>
                <w:szCs w:val="14"/>
              </w:rPr>
              <w:t xml:space="preserve"> for emergency traffic.</w:t>
            </w:r>
          </w:p>
        </w:tc>
      </w:tr>
    </w:tbl>
    <w:p w14:paraId="64333D54" w14:textId="77777777" w:rsidR="009505F4" w:rsidRDefault="009505F4">
      <w:pPr>
        <w:spacing w:after="100"/>
      </w:pPr>
    </w:p>
    <w:p w14:paraId="1CC4B3A8" w14:textId="77777777" w:rsidR="009505F4" w:rsidRDefault="00000000">
      <w:r>
        <w:br w:type="page"/>
      </w:r>
    </w:p>
    <w:p w14:paraId="412CFC56" w14:textId="77777777" w:rsidR="009505F4" w:rsidRDefault="00000000">
      <w:pPr>
        <w:pStyle w:val="Heading1"/>
        <w:spacing w:before="110" w:after="55"/>
      </w:pPr>
      <w:r>
        <w:rPr>
          <w:szCs w:val="26"/>
        </w:rPr>
        <w:lastRenderedPageBreak/>
        <w:t>ICS 205 - Incident Radio Communications Plan</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1500"/>
        <w:gridCol w:w="1700"/>
        <w:gridCol w:w="1900"/>
        <w:gridCol w:w="1850"/>
        <w:gridCol w:w="2410"/>
      </w:tblGrid>
      <w:tr w:rsidR="009505F4" w14:paraId="0FAE3F29" w14:textId="77777777">
        <w:trPr>
          <w:tblHeader/>
        </w:trPr>
        <w:tc>
          <w:tcPr>
            <w:tcW w:w="1500" w:type="dxa"/>
            <w:shd w:val="clear" w:color="auto" w:fill="EAF4F7"/>
          </w:tcPr>
          <w:p w14:paraId="75D953F1" w14:textId="77777777" w:rsidR="009505F4" w:rsidRDefault="00000000">
            <w:pPr>
              <w:spacing w:after="12" w:line="235" w:lineRule="auto"/>
            </w:pPr>
            <w:r>
              <w:rPr>
                <w:b/>
                <w:sz w:val="13"/>
                <w:szCs w:val="13"/>
              </w:rPr>
              <w:t>Function</w:t>
            </w:r>
          </w:p>
        </w:tc>
        <w:tc>
          <w:tcPr>
            <w:tcW w:w="1700" w:type="dxa"/>
            <w:shd w:val="clear" w:color="auto" w:fill="EAF4F7"/>
          </w:tcPr>
          <w:p w14:paraId="2D76498D" w14:textId="77777777" w:rsidR="009505F4" w:rsidRDefault="00000000">
            <w:pPr>
              <w:spacing w:after="12" w:line="235" w:lineRule="auto"/>
            </w:pPr>
            <w:r>
              <w:rPr>
                <w:b/>
                <w:sz w:val="13"/>
                <w:szCs w:val="13"/>
              </w:rPr>
              <w:t>System / Net</w:t>
            </w:r>
          </w:p>
        </w:tc>
        <w:tc>
          <w:tcPr>
            <w:tcW w:w="1900" w:type="dxa"/>
            <w:shd w:val="clear" w:color="auto" w:fill="EAF4F7"/>
          </w:tcPr>
          <w:p w14:paraId="2DF06996" w14:textId="77777777" w:rsidR="009505F4" w:rsidRDefault="00000000">
            <w:pPr>
              <w:spacing w:after="12" w:line="235" w:lineRule="auto"/>
            </w:pPr>
            <w:r>
              <w:rPr>
                <w:b/>
                <w:sz w:val="13"/>
                <w:szCs w:val="13"/>
              </w:rPr>
              <w:t>Frequency / TG</w:t>
            </w:r>
          </w:p>
        </w:tc>
        <w:tc>
          <w:tcPr>
            <w:tcW w:w="1850" w:type="dxa"/>
            <w:shd w:val="clear" w:color="auto" w:fill="EAF4F7"/>
          </w:tcPr>
          <w:p w14:paraId="7B0F5E47" w14:textId="77777777" w:rsidR="009505F4" w:rsidRDefault="00000000">
            <w:pPr>
              <w:spacing w:after="12" w:line="235" w:lineRule="auto"/>
            </w:pPr>
            <w:r>
              <w:rPr>
                <w:b/>
                <w:sz w:val="13"/>
                <w:szCs w:val="13"/>
              </w:rPr>
              <w:t>Mode / Access</w:t>
            </w:r>
          </w:p>
        </w:tc>
        <w:tc>
          <w:tcPr>
            <w:tcW w:w="2410" w:type="dxa"/>
            <w:shd w:val="clear" w:color="auto" w:fill="EAF4F7"/>
          </w:tcPr>
          <w:p w14:paraId="17A0D23D" w14:textId="77777777" w:rsidR="009505F4" w:rsidRDefault="00000000">
            <w:pPr>
              <w:spacing w:after="12" w:line="235" w:lineRule="auto"/>
            </w:pPr>
            <w:r>
              <w:rPr>
                <w:b/>
                <w:sz w:val="13"/>
                <w:szCs w:val="13"/>
              </w:rPr>
              <w:t>Assignment / Remarks</w:t>
            </w:r>
          </w:p>
        </w:tc>
      </w:tr>
      <w:tr w:rsidR="009505F4" w14:paraId="7AC77E04" w14:textId="77777777">
        <w:tc>
          <w:tcPr>
            <w:tcW w:w="1500" w:type="dxa"/>
          </w:tcPr>
          <w:p w14:paraId="2AB9C8EF" w14:textId="77777777" w:rsidR="009505F4" w:rsidRDefault="00000000">
            <w:pPr>
              <w:spacing w:after="12" w:line="235" w:lineRule="auto"/>
            </w:pPr>
            <w:r>
              <w:rPr>
                <w:sz w:val="13"/>
                <w:szCs w:val="13"/>
              </w:rPr>
              <w:t>Command Net</w:t>
            </w:r>
          </w:p>
        </w:tc>
        <w:tc>
          <w:tcPr>
            <w:tcW w:w="1700" w:type="dxa"/>
          </w:tcPr>
          <w:p w14:paraId="345E45C7" w14:textId="77777777" w:rsidR="009505F4" w:rsidRDefault="00000000">
            <w:pPr>
              <w:spacing w:after="12" w:line="235" w:lineRule="auto"/>
            </w:pPr>
            <w:r>
              <w:rPr>
                <w:sz w:val="13"/>
                <w:szCs w:val="13"/>
              </w:rPr>
              <w:t>KDH W4PCN</w:t>
            </w:r>
          </w:p>
        </w:tc>
        <w:tc>
          <w:tcPr>
            <w:tcW w:w="1900" w:type="dxa"/>
          </w:tcPr>
          <w:p w14:paraId="1FA7ABAD" w14:textId="77777777" w:rsidR="009505F4" w:rsidRDefault="00000000">
            <w:pPr>
              <w:spacing w:after="12" w:line="235" w:lineRule="auto"/>
            </w:pPr>
            <w:r>
              <w:rPr>
                <w:sz w:val="13"/>
                <w:szCs w:val="13"/>
              </w:rPr>
              <w:t>145.110 MHz</w:t>
            </w:r>
          </w:p>
        </w:tc>
        <w:tc>
          <w:tcPr>
            <w:tcW w:w="1850" w:type="dxa"/>
          </w:tcPr>
          <w:p w14:paraId="7E71D127" w14:textId="77777777" w:rsidR="009505F4" w:rsidRDefault="00000000">
            <w:pPr>
              <w:spacing w:after="12" w:line="235" w:lineRule="auto"/>
            </w:pPr>
            <w:r>
              <w:rPr>
                <w:sz w:val="13"/>
                <w:szCs w:val="13"/>
              </w:rPr>
              <w:t>FM Analog / PL 131.8</w:t>
            </w:r>
          </w:p>
        </w:tc>
        <w:tc>
          <w:tcPr>
            <w:tcW w:w="2410" w:type="dxa"/>
          </w:tcPr>
          <w:p w14:paraId="6F71C60B" w14:textId="77777777" w:rsidR="009505F4" w:rsidRDefault="00000000">
            <w:pPr>
              <w:spacing w:after="12" w:line="235" w:lineRule="auto"/>
            </w:pPr>
            <w:r>
              <w:rPr>
                <w:sz w:val="13"/>
                <w:szCs w:val="13"/>
              </w:rPr>
              <w:t>Primary directed Command Net; EOC, ICP, NCS</w:t>
            </w:r>
          </w:p>
        </w:tc>
      </w:tr>
      <w:tr w:rsidR="009505F4" w14:paraId="7341DDC8" w14:textId="77777777">
        <w:tc>
          <w:tcPr>
            <w:tcW w:w="1500" w:type="dxa"/>
          </w:tcPr>
          <w:p w14:paraId="523A608E" w14:textId="77777777" w:rsidR="009505F4" w:rsidRDefault="00000000">
            <w:pPr>
              <w:spacing w:after="12" w:line="235" w:lineRule="auto"/>
            </w:pPr>
            <w:r>
              <w:rPr>
                <w:sz w:val="13"/>
                <w:szCs w:val="13"/>
              </w:rPr>
              <w:t>Tactical Net</w:t>
            </w:r>
          </w:p>
        </w:tc>
        <w:tc>
          <w:tcPr>
            <w:tcW w:w="1700" w:type="dxa"/>
          </w:tcPr>
          <w:p w14:paraId="2497003A" w14:textId="77777777" w:rsidR="009505F4" w:rsidRDefault="00000000">
            <w:pPr>
              <w:spacing w:after="12" w:line="235" w:lineRule="auto"/>
            </w:pPr>
            <w:r>
              <w:rPr>
                <w:sz w:val="13"/>
                <w:szCs w:val="13"/>
              </w:rPr>
              <w:t>Mamie W4PCN</w:t>
            </w:r>
          </w:p>
        </w:tc>
        <w:tc>
          <w:tcPr>
            <w:tcW w:w="1900" w:type="dxa"/>
          </w:tcPr>
          <w:p w14:paraId="4FF08657" w14:textId="77777777" w:rsidR="009505F4" w:rsidRDefault="00000000">
            <w:pPr>
              <w:spacing w:after="12" w:line="235" w:lineRule="auto"/>
            </w:pPr>
            <w:r>
              <w:rPr>
                <w:sz w:val="13"/>
                <w:szCs w:val="13"/>
              </w:rPr>
              <w:t>147.060 MHz or local plan</w:t>
            </w:r>
          </w:p>
        </w:tc>
        <w:tc>
          <w:tcPr>
            <w:tcW w:w="1850" w:type="dxa"/>
          </w:tcPr>
          <w:p w14:paraId="595E8634" w14:textId="77777777" w:rsidR="009505F4" w:rsidRDefault="00000000">
            <w:pPr>
              <w:spacing w:after="12" w:line="235" w:lineRule="auto"/>
            </w:pPr>
            <w:r>
              <w:rPr>
                <w:sz w:val="13"/>
                <w:szCs w:val="13"/>
              </w:rPr>
              <w:t>FM/DMR as available</w:t>
            </w:r>
          </w:p>
        </w:tc>
        <w:tc>
          <w:tcPr>
            <w:tcW w:w="2410" w:type="dxa"/>
          </w:tcPr>
          <w:p w14:paraId="1A4F677D" w14:textId="77777777" w:rsidR="009505F4" w:rsidRDefault="00000000">
            <w:pPr>
              <w:spacing w:after="12" w:line="235" w:lineRule="auto"/>
            </w:pPr>
            <w:r>
              <w:rPr>
                <w:sz w:val="13"/>
                <w:szCs w:val="13"/>
              </w:rPr>
              <w:t>Field tactical and overflow reporting</w:t>
            </w:r>
          </w:p>
        </w:tc>
      </w:tr>
      <w:tr w:rsidR="009505F4" w14:paraId="0572A752" w14:textId="77777777">
        <w:tc>
          <w:tcPr>
            <w:tcW w:w="1500" w:type="dxa"/>
          </w:tcPr>
          <w:p w14:paraId="40E62469" w14:textId="77777777" w:rsidR="009505F4" w:rsidRDefault="00000000">
            <w:pPr>
              <w:spacing w:after="12" w:line="235" w:lineRule="auto"/>
            </w:pPr>
            <w:r>
              <w:rPr>
                <w:sz w:val="13"/>
                <w:szCs w:val="13"/>
              </w:rPr>
              <w:t>NCPRN Alternate</w:t>
            </w:r>
          </w:p>
        </w:tc>
        <w:tc>
          <w:tcPr>
            <w:tcW w:w="1700" w:type="dxa"/>
          </w:tcPr>
          <w:p w14:paraId="580FB96B" w14:textId="77777777" w:rsidR="009505F4" w:rsidRDefault="00000000">
            <w:pPr>
              <w:spacing w:after="12" w:line="235" w:lineRule="auto"/>
            </w:pPr>
            <w:r>
              <w:rPr>
                <w:sz w:val="13"/>
                <w:szCs w:val="13"/>
              </w:rPr>
              <w:t>Mamie NCPRN</w:t>
            </w:r>
          </w:p>
        </w:tc>
        <w:tc>
          <w:tcPr>
            <w:tcW w:w="1900" w:type="dxa"/>
          </w:tcPr>
          <w:p w14:paraId="6E491F93" w14:textId="77777777" w:rsidR="009505F4" w:rsidRDefault="00000000">
            <w:pPr>
              <w:spacing w:after="12" w:line="235" w:lineRule="auto"/>
            </w:pPr>
            <w:r>
              <w:rPr>
                <w:sz w:val="13"/>
                <w:szCs w:val="13"/>
              </w:rPr>
              <w:t>442.850 MHz</w:t>
            </w:r>
          </w:p>
        </w:tc>
        <w:tc>
          <w:tcPr>
            <w:tcW w:w="1850" w:type="dxa"/>
          </w:tcPr>
          <w:p w14:paraId="064D4537" w14:textId="77777777" w:rsidR="009505F4" w:rsidRDefault="00000000">
            <w:pPr>
              <w:spacing w:after="12" w:line="235" w:lineRule="auto"/>
            </w:pPr>
            <w:r>
              <w:rPr>
                <w:sz w:val="13"/>
                <w:szCs w:val="13"/>
              </w:rPr>
              <w:t>DMR TS2 CC1</w:t>
            </w:r>
          </w:p>
        </w:tc>
        <w:tc>
          <w:tcPr>
            <w:tcW w:w="2410" w:type="dxa"/>
          </w:tcPr>
          <w:p w14:paraId="5D64F75E" w14:textId="77777777" w:rsidR="009505F4" w:rsidRDefault="00000000">
            <w:pPr>
              <w:spacing w:after="12" w:line="235" w:lineRule="auto"/>
            </w:pPr>
            <w:r>
              <w:rPr>
                <w:sz w:val="13"/>
                <w:szCs w:val="13"/>
              </w:rPr>
              <w:t>Alternate digital voice if available</w:t>
            </w:r>
          </w:p>
        </w:tc>
      </w:tr>
      <w:tr w:rsidR="009505F4" w14:paraId="416B8362" w14:textId="77777777">
        <w:tc>
          <w:tcPr>
            <w:tcW w:w="1500" w:type="dxa"/>
          </w:tcPr>
          <w:p w14:paraId="1A89A3EC" w14:textId="77777777" w:rsidR="009505F4" w:rsidRDefault="00000000">
            <w:pPr>
              <w:spacing w:after="12" w:line="235" w:lineRule="auto"/>
            </w:pPr>
            <w:r>
              <w:rPr>
                <w:sz w:val="13"/>
                <w:szCs w:val="13"/>
              </w:rPr>
              <w:t>DMR Logistics</w:t>
            </w:r>
          </w:p>
        </w:tc>
        <w:tc>
          <w:tcPr>
            <w:tcW w:w="1700" w:type="dxa"/>
          </w:tcPr>
          <w:p w14:paraId="2D6251E1" w14:textId="77777777" w:rsidR="009505F4" w:rsidRDefault="00000000">
            <w:pPr>
              <w:spacing w:after="12" w:line="235" w:lineRule="auto"/>
            </w:pPr>
            <w:r>
              <w:rPr>
                <w:sz w:val="13"/>
                <w:szCs w:val="13"/>
              </w:rPr>
              <w:t>OBX Local / TG 31377</w:t>
            </w:r>
          </w:p>
        </w:tc>
        <w:tc>
          <w:tcPr>
            <w:tcW w:w="1900" w:type="dxa"/>
          </w:tcPr>
          <w:p w14:paraId="2FEBE09B" w14:textId="77777777" w:rsidR="009505F4" w:rsidRDefault="00000000">
            <w:pPr>
              <w:spacing w:after="12" w:line="235" w:lineRule="auto"/>
            </w:pPr>
            <w:r>
              <w:rPr>
                <w:sz w:val="13"/>
                <w:szCs w:val="13"/>
              </w:rPr>
              <w:t>Repeater/hotspot as available</w:t>
            </w:r>
          </w:p>
        </w:tc>
        <w:tc>
          <w:tcPr>
            <w:tcW w:w="1850" w:type="dxa"/>
          </w:tcPr>
          <w:p w14:paraId="0714792C" w14:textId="77777777" w:rsidR="009505F4" w:rsidRDefault="00000000">
            <w:pPr>
              <w:spacing w:after="12" w:line="235" w:lineRule="auto"/>
            </w:pPr>
            <w:r>
              <w:rPr>
                <w:sz w:val="13"/>
                <w:szCs w:val="13"/>
              </w:rPr>
              <w:t>DMR TS/CC per access point</w:t>
            </w:r>
          </w:p>
        </w:tc>
        <w:tc>
          <w:tcPr>
            <w:tcW w:w="2410" w:type="dxa"/>
          </w:tcPr>
          <w:p w14:paraId="37793ED0" w14:textId="77777777" w:rsidR="009505F4" w:rsidRDefault="00000000">
            <w:pPr>
              <w:spacing w:after="12" w:line="235" w:lineRule="auto"/>
            </w:pPr>
            <w:r>
              <w:rPr>
                <w:sz w:val="13"/>
                <w:szCs w:val="13"/>
              </w:rPr>
              <w:t>Welfare/logistics/admin; not critical if internet degraded</w:t>
            </w:r>
          </w:p>
        </w:tc>
      </w:tr>
      <w:tr w:rsidR="009505F4" w14:paraId="7F6E04C6" w14:textId="77777777">
        <w:tc>
          <w:tcPr>
            <w:tcW w:w="1500" w:type="dxa"/>
          </w:tcPr>
          <w:p w14:paraId="549C2DED" w14:textId="77777777" w:rsidR="009505F4" w:rsidRDefault="00000000">
            <w:pPr>
              <w:spacing w:after="12" w:line="235" w:lineRule="auto"/>
            </w:pPr>
            <w:r>
              <w:rPr>
                <w:sz w:val="13"/>
                <w:szCs w:val="13"/>
              </w:rPr>
              <w:t>TAC-1 Simplex</w:t>
            </w:r>
          </w:p>
        </w:tc>
        <w:tc>
          <w:tcPr>
            <w:tcW w:w="1700" w:type="dxa"/>
          </w:tcPr>
          <w:p w14:paraId="069AC973" w14:textId="77777777" w:rsidR="009505F4" w:rsidRDefault="00000000">
            <w:pPr>
              <w:spacing w:after="12" w:line="235" w:lineRule="auto"/>
            </w:pPr>
            <w:r>
              <w:rPr>
                <w:sz w:val="13"/>
                <w:szCs w:val="13"/>
              </w:rPr>
              <w:t>Field Simplex</w:t>
            </w:r>
          </w:p>
        </w:tc>
        <w:tc>
          <w:tcPr>
            <w:tcW w:w="1900" w:type="dxa"/>
          </w:tcPr>
          <w:p w14:paraId="7B2EE6EA" w14:textId="77777777" w:rsidR="009505F4" w:rsidRDefault="00000000">
            <w:pPr>
              <w:spacing w:after="12" w:line="235" w:lineRule="auto"/>
            </w:pPr>
            <w:r>
              <w:rPr>
                <w:sz w:val="13"/>
                <w:szCs w:val="13"/>
              </w:rPr>
              <w:t>146.550 MHz</w:t>
            </w:r>
          </w:p>
        </w:tc>
        <w:tc>
          <w:tcPr>
            <w:tcW w:w="1850" w:type="dxa"/>
          </w:tcPr>
          <w:p w14:paraId="515D8A4E" w14:textId="77777777" w:rsidR="009505F4" w:rsidRDefault="00000000">
            <w:pPr>
              <w:spacing w:after="12" w:line="235" w:lineRule="auto"/>
            </w:pPr>
            <w:r>
              <w:rPr>
                <w:sz w:val="13"/>
                <w:szCs w:val="13"/>
              </w:rPr>
              <w:t>FM Simplex</w:t>
            </w:r>
          </w:p>
        </w:tc>
        <w:tc>
          <w:tcPr>
            <w:tcW w:w="2410" w:type="dxa"/>
          </w:tcPr>
          <w:p w14:paraId="0C8FB060" w14:textId="77777777" w:rsidR="009505F4" w:rsidRDefault="00000000">
            <w:pPr>
              <w:spacing w:after="12" w:line="235" w:lineRule="auto"/>
            </w:pPr>
            <w:r>
              <w:rPr>
                <w:sz w:val="13"/>
                <w:szCs w:val="13"/>
              </w:rPr>
              <w:t>Primary tactical contingency / relay</w:t>
            </w:r>
          </w:p>
        </w:tc>
      </w:tr>
      <w:tr w:rsidR="009505F4" w14:paraId="756CBB07" w14:textId="77777777">
        <w:tc>
          <w:tcPr>
            <w:tcW w:w="1500" w:type="dxa"/>
          </w:tcPr>
          <w:p w14:paraId="3ABA1F15" w14:textId="77777777" w:rsidR="009505F4" w:rsidRDefault="00000000">
            <w:pPr>
              <w:spacing w:after="12" w:line="235" w:lineRule="auto"/>
            </w:pPr>
            <w:r>
              <w:rPr>
                <w:sz w:val="13"/>
                <w:szCs w:val="13"/>
              </w:rPr>
              <w:t>TAC-2 Simplex</w:t>
            </w:r>
          </w:p>
        </w:tc>
        <w:tc>
          <w:tcPr>
            <w:tcW w:w="1700" w:type="dxa"/>
          </w:tcPr>
          <w:p w14:paraId="11474BE9" w14:textId="77777777" w:rsidR="009505F4" w:rsidRDefault="00000000">
            <w:pPr>
              <w:spacing w:after="12" w:line="235" w:lineRule="auto"/>
            </w:pPr>
            <w:r>
              <w:rPr>
                <w:sz w:val="13"/>
                <w:szCs w:val="13"/>
              </w:rPr>
              <w:t>Shelter Simplex</w:t>
            </w:r>
          </w:p>
        </w:tc>
        <w:tc>
          <w:tcPr>
            <w:tcW w:w="1900" w:type="dxa"/>
          </w:tcPr>
          <w:p w14:paraId="7737F6F8" w14:textId="77777777" w:rsidR="009505F4" w:rsidRDefault="00000000">
            <w:pPr>
              <w:spacing w:after="12" w:line="235" w:lineRule="auto"/>
            </w:pPr>
            <w:r>
              <w:rPr>
                <w:sz w:val="13"/>
                <w:szCs w:val="13"/>
              </w:rPr>
              <w:t>146.580 MHz</w:t>
            </w:r>
          </w:p>
        </w:tc>
        <w:tc>
          <w:tcPr>
            <w:tcW w:w="1850" w:type="dxa"/>
          </w:tcPr>
          <w:p w14:paraId="390A7351" w14:textId="77777777" w:rsidR="009505F4" w:rsidRDefault="00000000">
            <w:pPr>
              <w:spacing w:after="12" w:line="235" w:lineRule="auto"/>
            </w:pPr>
            <w:r>
              <w:rPr>
                <w:sz w:val="13"/>
                <w:szCs w:val="13"/>
              </w:rPr>
              <w:t>FM Simplex</w:t>
            </w:r>
          </w:p>
        </w:tc>
        <w:tc>
          <w:tcPr>
            <w:tcW w:w="2410" w:type="dxa"/>
          </w:tcPr>
          <w:p w14:paraId="60F6C191" w14:textId="77777777" w:rsidR="009505F4" w:rsidRDefault="00000000">
            <w:pPr>
              <w:spacing w:after="12" w:line="235" w:lineRule="auto"/>
            </w:pPr>
            <w:r>
              <w:rPr>
                <w:sz w:val="13"/>
                <w:szCs w:val="13"/>
              </w:rPr>
              <w:t>Shelter local operations</w:t>
            </w:r>
          </w:p>
        </w:tc>
      </w:tr>
      <w:tr w:rsidR="009505F4" w14:paraId="74E5054E" w14:textId="77777777">
        <w:tc>
          <w:tcPr>
            <w:tcW w:w="1500" w:type="dxa"/>
          </w:tcPr>
          <w:p w14:paraId="674FF633" w14:textId="77777777" w:rsidR="009505F4" w:rsidRDefault="00000000">
            <w:pPr>
              <w:spacing w:after="12" w:line="235" w:lineRule="auto"/>
            </w:pPr>
            <w:r>
              <w:rPr>
                <w:sz w:val="13"/>
                <w:szCs w:val="13"/>
              </w:rPr>
              <w:t>TAC-3 Simplex</w:t>
            </w:r>
          </w:p>
        </w:tc>
        <w:tc>
          <w:tcPr>
            <w:tcW w:w="1700" w:type="dxa"/>
          </w:tcPr>
          <w:p w14:paraId="01A4E9B5" w14:textId="77777777" w:rsidR="009505F4" w:rsidRDefault="00000000">
            <w:pPr>
              <w:spacing w:after="12" w:line="235" w:lineRule="auto"/>
            </w:pPr>
            <w:r>
              <w:rPr>
                <w:sz w:val="13"/>
                <w:szCs w:val="13"/>
              </w:rPr>
              <w:t>Overflow Simplex</w:t>
            </w:r>
          </w:p>
        </w:tc>
        <w:tc>
          <w:tcPr>
            <w:tcW w:w="1900" w:type="dxa"/>
          </w:tcPr>
          <w:p w14:paraId="2EA67CCD" w14:textId="77777777" w:rsidR="009505F4" w:rsidRDefault="00000000">
            <w:pPr>
              <w:spacing w:after="12" w:line="235" w:lineRule="auto"/>
            </w:pPr>
            <w:r>
              <w:rPr>
                <w:sz w:val="13"/>
                <w:szCs w:val="13"/>
              </w:rPr>
              <w:t>147.555 MHz</w:t>
            </w:r>
          </w:p>
        </w:tc>
        <w:tc>
          <w:tcPr>
            <w:tcW w:w="1850" w:type="dxa"/>
          </w:tcPr>
          <w:p w14:paraId="440E9938" w14:textId="77777777" w:rsidR="009505F4" w:rsidRDefault="00000000">
            <w:pPr>
              <w:spacing w:after="12" w:line="235" w:lineRule="auto"/>
            </w:pPr>
            <w:r>
              <w:rPr>
                <w:sz w:val="13"/>
                <w:szCs w:val="13"/>
              </w:rPr>
              <w:t>FM Simplex</w:t>
            </w:r>
          </w:p>
        </w:tc>
        <w:tc>
          <w:tcPr>
            <w:tcW w:w="2410" w:type="dxa"/>
          </w:tcPr>
          <w:p w14:paraId="7F18C907" w14:textId="77777777" w:rsidR="009505F4" w:rsidRDefault="00000000">
            <w:pPr>
              <w:spacing w:after="12" w:line="235" w:lineRule="auto"/>
            </w:pPr>
            <w:r>
              <w:rPr>
                <w:sz w:val="13"/>
                <w:szCs w:val="13"/>
              </w:rPr>
              <w:t>Overflow tactical</w:t>
            </w:r>
          </w:p>
        </w:tc>
      </w:tr>
      <w:tr w:rsidR="009505F4" w14:paraId="206D5468" w14:textId="77777777">
        <w:tc>
          <w:tcPr>
            <w:tcW w:w="1500" w:type="dxa"/>
          </w:tcPr>
          <w:p w14:paraId="1109739B" w14:textId="77777777" w:rsidR="009505F4" w:rsidRDefault="00000000">
            <w:pPr>
              <w:spacing w:after="12" w:line="235" w:lineRule="auto"/>
            </w:pPr>
            <w:r>
              <w:rPr>
                <w:sz w:val="13"/>
                <w:szCs w:val="13"/>
              </w:rPr>
              <w:t>UHF TAC</w:t>
            </w:r>
          </w:p>
        </w:tc>
        <w:tc>
          <w:tcPr>
            <w:tcW w:w="1700" w:type="dxa"/>
          </w:tcPr>
          <w:p w14:paraId="32A4B4EF" w14:textId="77777777" w:rsidR="009505F4" w:rsidRDefault="00000000">
            <w:pPr>
              <w:spacing w:after="12" w:line="235" w:lineRule="auto"/>
            </w:pPr>
            <w:r>
              <w:rPr>
                <w:sz w:val="13"/>
                <w:szCs w:val="13"/>
              </w:rPr>
              <w:t>Short Range</w:t>
            </w:r>
          </w:p>
        </w:tc>
        <w:tc>
          <w:tcPr>
            <w:tcW w:w="1900" w:type="dxa"/>
          </w:tcPr>
          <w:p w14:paraId="73BE146E" w14:textId="77777777" w:rsidR="009505F4" w:rsidRDefault="00000000">
            <w:pPr>
              <w:spacing w:after="12" w:line="235" w:lineRule="auto"/>
            </w:pPr>
            <w:r>
              <w:rPr>
                <w:sz w:val="13"/>
                <w:szCs w:val="13"/>
              </w:rPr>
              <w:t>446.050 MHz</w:t>
            </w:r>
          </w:p>
        </w:tc>
        <w:tc>
          <w:tcPr>
            <w:tcW w:w="1850" w:type="dxa"/>
          </w:tcPr>
          <w:p w14:paraId="5E22B778" w14:textId="77777777" w:rsidR="009505F4" w:rsidRDefault="00000000">
            <w:pPr>
              <w:spacing w:after="12" w:line="235" w:lineRule="auto"/>
            </w:pPr>
            <w:r>
              <w:rPr>
                <w:sz w:val="13"/>
                <w:szCs w:val="13"/>
              </w:rPr>
              <w:t>FM Simplex</w:t>
            </w:r>
          </w:p>
        </w:tc>
        <w:tc>
          <w:tcPr>
            <w:tcW w:w="2410" w:type="dxa"/>
          </w:tcPr>
          <w:p w14:paraId="74E56C01" w14:textId="77777777" w:rsidR="009505F4" w:rsidRDefault="00000000">
            <w:pPr>
              <w:spacing w:after="12" w:line="235" w:lineRule="auto"/>
            </w:pPr>
            <w:r>
              <w:rPr>
                <w:sz w:val="13"/>
                <w:szCs w:val="13"/>
              </w:rPr>
              <w:t>Short range site communications</w:t>
            </w:r>
          </w:p>
        </w:tc>
      </w:tr>
      <w:tr w:rsidR="009505F4" w14:paraId="1D0CB780" w14:textId="77777777">
        <w:tc>
          <w:tcPr>
            <w:tcW w:w="1500" w:type="dxa"/>
          </w:tcPr>
          <w:p w14:paraId="1D4BDECB" w14:textId="77777777" w:rsidR="009505F4" w:rsidRDefault="00000000">
            <w:pPr>
              <w:spacing w:after="12" w:line="235" w:lineRule="auto"/>
            </w:pPr>
            <w:r>
              <w:rPr>
                <w:sz w:val="13"/>
                <w:szCs w:val="13"/>
              </w:rPr>
              <w:t>VCALL</w:t>
            </w:r>
          </w:p>
        </w:tc>
        <w:tc>
          <w:tcPr>
            <w:tcW w:w="1700" w:type="dxa"/>
          </w:tcPr>
          <w:p w14:paraId="02AED064" w14:textId="77777777" w:rsidR="009505F4" w:rsidRDefault="00000000">
            <w:pPr>
              <w:spacing w:after="12" w:line="235" w:lineRule="auto"/>
            </w:pPr>
            <w:r>
              <w:rPr>
                <w:sz w:val="13"/>
                <w:szCs w:val="13"/>
              </w:rPr>
              <w:t>Initial Contact</w:t>
            </w:r>
          </w:p>
        </w:tc>
        <w:tc>
          <w:tcPr>
            <w:tcW w:w="1900" w:type="dxa"/>
          </w:tcPr>
          <w:p w14:paraId="077D3A1D" w14:textId="77777777" w:rsidR="009505F4" w:rsidRDefault="00000000">
            <w:pPr>
              <w:spacing w:after="12" w:line="235" w:lineRule="auto"/>
            </w:pPr>
            <w:r>
              <w:rPr>
                <w:sz w:val="13"/>
                <w:szCs w:val="13"/>
              </w:rPr>
              <w:t>146.520 MHz</w:t>
            </w:r>
          </w:p>
        </w:tc>
        <w:tc>
          <w:tcPr>
            <w:tcW w:w="1850" w:type="dxa"/>
          </w:tcPr>
          <w:p w14:paraId="6A2B1D56" w14:textId="77777777" w:rsidR="009505F4" w:rsidRDefault="00000000">
            <w:pPr>
              <w:spacing w:after="12" w:line="235" w:lineRule="auto"/>
            </w:pPr>
            <w:r>
              <w:rPr>
                <w:sz w:val="13"/>
                <w:szCs w:val="13"/>
              </w:rPr>
              <w:t>FM Simplex</w:t>
            </w:r>
          </w:p>
        </w:tc>
        <w:tc>
          <w:tcPr>
            <w:tcW w:w="2410" w:type="dxa"/>
          </w:tcPr>
          <w:p w14:paraId="131162EC" w14:textId="77777777" w:rsidR="009505F4" w:rsidRDefault="00000000">
            <w:pPr>
              <w:spacing w:after="12" w:line="235" w:lineRule="auto"/>
            </w:pPr>
            <w:r>
              <w:rPr>
                <w:sz w:val="13"/>
                <w:szCs w:val="13"/>
              </w:rPr>
              <w:t>Initial contact only; move traffic to assigned net</w:t>
            </w:r>
          </w:p>
        </w:tc>
      </w:tr>
      <w:tr w:rsidR="009505F4" w14:paraId="2184B9DA" w14:textId="77777777">
        <w:tc>
          <w:tcPr>
            <w:tcW w:w="1500" w:type="dxa"/>
          </w:tcPr>
          <w:p w14:paraId="0BE87315" w14:textId="77777777" w:rsidR="009505F4" w:rsidRDefault="00000000">
            <w:pPr>
              <w:spacing w:after="12" w:line="235" w:lineRule="auto"/>
            </w:pPr>
            <w:r>
              <w:rPr>
                <w:sz w:val="13"/>
                <w:szCs w:val="13"/>
              </w:rPr>
              <w:t>Winlink RMS</w:t>
            </w:r>
          </w:p>
        </w:tc>
        <w:tc>
          <w:tcPr>
            <w:tcW w:w="1700" w:type="dxa"/>
          </w:tcPr>
          <w:p w14:paraId="6F93AE57" w14:textId="77777777" w:rsidR="009505F4" w:rsidRDefault="00000000">
            <w:pPr>
              <w:spacing w:after="12" w:line="235" w:lineRule="auto"/>
            </w:pPr>
            <w:proofErr w:type="spellStart"/>
            <w:r>
              <w:rPr>
                <w:sz w:val="13"/>
                <w:szCs w:val="13"/>
              </w:rPr>
              <w:t>Skyco</w:t>
            </w:r>
            <w:proofErr w:type="spellEnd"/>
            <w:r>
              <w:rPr>
                <w:sz w:val="13"/>
                <w:szCs w:val="13"/>
              </w:rPr>
              <w:t xml:space="preserve"> RMS</w:t>
            </w:r>
          </w:p>
        </w:tc>
        <w:tc>
          <w:tcPr>
            <w:tcW w:w="1900" w:type="dxa"/>
          </w:tcPr>
          <w:p w14:paraId="0F9424E9" w14:textId="77777777" w:rsidR="009505F4" w:rsidRDefault="00000000">
            <w:pPr>
              <w:spacing w:after="12" w:line="235" w:lineRule="auto"/>
            </w:pPr>
            <w:r>
              <w:rPr>
                <w:sz w:val="13"/>
                <w:szCs w:val="13"/>
              </w:rPr>
              <w:t>145.610 MHz</w:t>
            </w:r>
          </w:p>
        </w:tc>
        <w:tc>
          <w:tcPr>
            <w:tcW w:w="1850" w:type="dxa"/>
          </w:tcPr>
          <w:p w14:paraId="4158C84D" w14:textId="77777777" w:rsidR="009505F4" w:rsidRDefault="00000000">
            <w:pPr>
              <w:spacing w:after="12" w:line="235" w:lineRule="auto"/>
            </w:pPr>
            <w:r>
              <w:rPr>
                <w:sz w:val="13"/>
                <w:szCs w:val="13"/>
              </w:rPr>
              <w:t>VARA FM / AX.25</w:t>
            </w:r>
          </w:p>
        </w:tc>
        <w:tc>
          <w:tcPr>
            <w:tcW w:w="2410" w:type="dxa"/>
          </w:tcPr>
          <w:p w14:paraId="0608FAA8" w14:textId="77777777" w:rsidR="009505F4" w:rsidRDefault="00000000">
            <w:pPr>
              <w:spacing w:after="12" w:line="235" w:lineRule="auto"/>
            </w:pPr>
            <w:r>
              <w:rPr>
                <w:sz w:val="13"/>
                <w:szCs w:val="13"/>
              </w:rPr>
              <w:t>ICS-213 digital message handling</w:t>
            </w:r>
          </w:p>
        </w:tc>
      </w:tr>
      <w:tr w:rsidR="009505F4" w14:paraId="3999F648" w14:textId="77777777">
        <w:tc>
          <w:tcPr>
            <w:tcW w:w="1500" w:type="dxa"/>
          </w:tcPr>
          <w:p w14:paraId="7BDAAA39" w14:textId="77777777" w:rsidR="009505F4" w:rsidRDefault="00000000">
            <w:pPr>
              <w:spacing w:after="12" w:line="235" w:lineRule="auto"/>
            </w:pPr>
            <w:r>
              <w:rPr>
                <w:sz w:val="13"/>
                <w:szCs w:val="13"/>
              </w:rPr>
              <w:t>HF Voice Backup</w:t>
            </w:r>
          </w:p>
        </w:tc>
        <w:tc>
          <w:tcPr>
            <w:tcW w:w="1700" w:type="dxa"/>
          </w:tcPr>
          <w:p w14:paraId="0EC1383C" w14:textId="77777777" w:rsidR="009505F4" w:rsidRDefault="00000000">
            <w:pPr>
              <w:spacing w:after="12" w:line="235" w:lineRule="auto"/>
            </w:pPr>
            <w:r>
              <w:rPr>
                <w:sz w:val="13"/>
                <w:szCs w:val="13"/>
              </w:rPr>
              <w:t>Regional Backup</w:t>
            </w:r>
          </w:p>
        </w:tc>
        <w:tc>
          <w:tcPr>
            <w:tcW w:w="1900" w:type="dxa"/>
          </w:tcPr>
          <w:p w14:paraId="2596FC16" w14:textId="77777777" w:rsidR="009505F4" w:rsidRDefault="00000000">
            <w:pPr>
              <w:spacing w:after="12" w:line="235" w:lineRule="auto"/>
            </w:pPr>
            <w:r>
              <w:rPr>
                <w:sz w:val="13"/>
                <w:szCs w:val="13"/>
              </w:rPr>
              <w:t>7.242 MHz LSB</w:t>
            </w:r>
          </w:p>
        </w:tc>
        <w:tc>
          <w:tcPr>
            <w:tcW w:w="1850" w:type="dxa"/>
          </w:tcPr>
          <w:p w14:paraId="2C51AADD" w14:textId="77777777" w:rsidR="009505F4" w:rsidRDefault="00000000">
            <w:pPr>
              <w:spacing w:after="12" w:line="235" w:lineRule="auto"/>
            </w:pPr>
            <w:r>
              <w:rPr>
                <w:sz w:val="13"/>
                <w:szCs w:val="13"/>
              </w:rPr>
              <w:t>HF Voice</w:t>
            </w:r>
          </w:p>
        </w:tc>
        <w:tc>
          <w:tcPr>
            <w:tcW w:w="2410" w:type="dxa"/>
          </w:tcPr>
          <w:p w14:paraId="5414B614" w14:textId="77777777" w:rsidR="009505F4" w:rsidRDefault="00000000">
            <w:pPr>
              <w:spacing w:after="12" w:line="235" w:lineRule="auto"/>
            </w:pPr>
            <w:r>
              <w:rPr>
                <w:sz w:val="13"/>
                <w:szCs w:val="13"/>
              </w:rPr>
              <w:t>Regional backup if local infrastructure impaired</w:t>
            </w:r>
          </w:p>
        </w:tc>
      </w:tr>
      <w:tr w:rsidR="009505F4" w14:paraId="7FC4D82E" w14:textId="77777777">
        <w:tc>
          <w:tcPr>
            <w:tcW w:w="1500" w:type="dxa"/>
          </w:tcPr>
          <w:p w14:paraId="6289F9E7" w14:textId="77777777" w:rsidR="009505F4" w:rsidRDefault="00000000">
            <w:pPr>
              <w:spacing w:after="12" w:line="235" w:lineRule="auto"/>
            </w:pPr>
            <w:r>
              <w:rPr>
                <w:sz w:val="13"/>
                <w:szCs w:val="13"/>
              </w:rPr>
              <w:t>HF Winlink</w:t>
            </w:r>
          </w:p>
        </w:tc>
        <w:tc>
          <w:tcPr>
            <w:tcW w:w="1700" w:type="dxa"/>
          </w:tcPr>
          <w:p w14:paraId="6244F346" w14:textId="77777777" w:rsidR="009505F4" w:rsidRDefault="00000000">
            <w:pPr>
              <w:spacing w:after="12" w:line="235" w:lineRule="auto"/>
            </w:pPr>
            <w:r>
              <w:rPr>
                <w:sz w:val="13"/>
                <w:szCs w:val="13"/>
              </w:rPr>
              <w:t>Operator assigned</w:t>
            </w:r>
          </w:p>
        </w:tc>
        <w:tc>
          <w:tcPr>
            <w:tcW w:w="1900" w:type="dxa"/>
          </w:tcPr>
          <w:p w14:paraId="0A35B4E7" w14:textId="77777777" w:rsidR="009505F4" w:rsidRDefault="00000000">
            <w:pPr>
              <w:spacing w:after="12" w:line="235" w:lineRule="auto"/>
            </w:pPr>
            <w:r>
              <w:rPr>
                <w:sz w:val="13"/>
                <w:szCs w:val="13"/>
              </w:rPr>
              <w:t>Assigned by operator</w:t>
            </w:r>
          </w:p>
        </w:tc>
        <w:tc>
          <w:tcPr>
            <w:tcW w:w="1850" w:type="dxa"/>
          </w:tcPr>
          <w:p w14:paraId="4969A7AE" w14:textId="77777777" w:rsidR="009505F4" w:rsidRDefault="00000000">
            <w:pPr>
              <w:spacing w:after="12" w:line="235" w:lineRule="auto"/>
            </w:pPr>
            <w:r>
              <w:rPr>
                <w:sz w:val="13"/>
                <w:szCs w:val="13"/>
              </w:rPr>
              <w:t>VARA HF</w:t>
            </w:r>
          </w:p>
        </w:tc>
        <w:tc>
          <w:tcPr>
            <w:tcW w:w="2410" w:type="dxa"/>
          </w:tcPr>
          <w:p w14:paraId="7552AD07" w14:textId="77777777" w:rsidR="009505F4" w:rsidRDefault="00000000">
            <w:pPr>
              <w:spacing w:after="12" w:line="235" w:lineRule="auto"/>
            </w:pPr>
            <w:r>
              <w:rPr>
                <w:sz w:val="13"/>
                <w:szCs w:val="13"/>
              </w:rPr>
              <w:t>Digital fallback if RMS/local internet unavailable</w:t>
            </w:r>
          </w:p>
        </w:tc>
      </w:tr>
    </w:tbl>
    <w:p w14:paraId="3DA65978" w14:textId="77777777" w:rsidR="009505F4" w:rsidRDefault="009505F4">
      <w:pPr>
        <w:spacing w:after="100"/>
      </w:pPr>
    </w:p>
    <w:p w14:paraId="31C314B4" w14:textId="77777777" w:rsidR="009505F4" w:rsidRDefault="00000000">
      <w:pPr>
        <w:pStyle w:val="Heading2"/>
        <w:spacing w:before="75" w:after="40"/>
      </w:pPr>
      <w:r>
        <w:rPr>
          <w:szCs w:val="22"/>
        </w:rPr>
        <w:t>PACE Rules</w:t>
      </w:r>
    </w:p>
    <w:p w14:paraId="23FE1B81" w14:textId="77777777" w:rsidR="009505F4" w:rsidRDefault="00000000">
      <w:pPr>
        <w:numPr>
          <w:ilvl w:val="0"/>
          <w:numId w:val="1"/>
        </w:numPr>
        <w:spacing w:after="45"/>
      </w:pPr>
      <w:r>
        <w:rPr>
          <w:sz w:val="19"/>
          <w:szCs w:val="19"/>
        </w:rPr>
        <w:t>Primary: KDH 145.110 Command Net unless directed otherwise.</w:t>
      </w:r>
    </w:p>
    <w:p w14:paraId="6671DCBB" w14:textId="77777777" w:rsidR="009505F4" w:rsidRDefault="00000000">
      <w:pPr>
        <w:numPr>
          <w:ilvl w:val="0"/>
          <w:numId w:val="1"/>
        </w:numPr>
        <w:spacing w:after="45"/>
      </w:pPr>
      <w:r>
        <w:rPr>
          <w:sz w:val="19"/>
          <w:szCs w:val="19"/>
        </w:rPr>
        <w:t>Alternate: Mamie / NCPRN / OBRA DMR path where RF and network paths are available.</w:t>
      </w:r>
    </w:p>
    <w:p w14:paraId="392DECF7" w14:textId="77777777" w:rsidR="009505F4" w:rsidRDefault="00000000">
      <w:pPr>
        <w:numPr>
          <w:ilvl w:val="0"/>
          <w:numId w:val="1"/>
        </w:numPr>
        <w:spacing w:after="45"/>
      </w:pPr>
      <w:r>
        <w:rPr>
          <w:sz w:val="19"/>
          <w:szCs w:val="19"/>
        </w:rPr>
        <w:t>Contingency: TAC-1/TAC-2/TAC-3 VHF simplex with assigned relays.</w:t>
      </w:r>
    </w:p>
    <w:p w14:paraId="31E8A350" w14:textId="77777777" w:rsidR="009505F4" w:rsidRDefault="00000000">
      <w:pPr>
        <w:numPr>
          <w:ilvl w:val="0"/>
          <w:numId w:val="1"/>
        </w:numPr>
        <w:spacing w:after="45"/>
      </w:pPr>
      <w:r>
        <w:rPr>
          <w:sz w:val="19"/>
          <w:szCs w:val="19"/>
        </w:rPr>
        <w:t>Emergency: Any working amateur path, including VCALL, HF voice, or voice relay to EOC.</w:t>
      </w:r>
    </w:p>
    <w:p w14:paraId="44CDF6E6" w14:textId="77777777" w:rsidR="009505F4" w:rsidRDefault="00000000">
      <w:pPr>
        <w:numPr>
          <w:ilvl w:val="0"/>
          <w:numId w:val="1"/>
        </w:numPr>
        <w:spacing w:after="45"/>
      </w:pPr>
      <w:proofErr w:type="spellStart"/>
      <w:r>
        <w:rPr>
          <w:sz w:val="19"/>
          <w:szCs w:val="19"/>
        </w:rPr>
        <w:t>BrandMeister</w:t>
      </w:r>
      <w:proofErr w:type="spellEnd"/>
      <w:r>
        <w:rPr>
          <w:sz w:val="19"/>
          <w:szCs w:val="19"/>
        </w:rPr>
        <w:t>/hotspot traffic is not considered reliable for critical EMCOMM once commercial internet degradation is injected.</w:t>
      </w:r>
    </w:p>
    <w:p w14:paraId="2C85B04B" w14:textId="77777777" w:rsidR="009505F4" w:rsidRDefault="00000000">
      <w:pPr>
        <w:pStyle w:val="Heading1"/>
        <w:spacing w:before="110" w:after="55"/>
      </w:pPr>
      <w:r>
        <w:rPr>
          <w:szCs w:val="26"/>
        </w:rPr>
        <w:t>ICS 205A - Communications List</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1900"/>
        <w:gridCol w:w="1900"/>
        <w:gridCol w:w="1900"/>
        <w:gridCol w:w="1900"/>
        <w:gridCol w:w="1760"/>
      </w:tblGrid>
      <w:tr w:rsidR="009505F4" w14:paraId="03D53AF7" w14:textId="77777777">
        <w:trPr>
          <w:tblHeader/>
        </w:trPr>
        <w:tc>
          <w:tcPr>
            <w:tcW w:w="1900" w:type="dxa"/>
            <w:shd w:val="clear" w:color="auto" w:fill="EAF4F7"/>
          </w:tcPr>
          <w:p w14:paraId="1FC905D0" w14:textId="77777777" w:rsidR="009505F4" w:rsidRDefault="00000000">
            <w:pPr>
              <w:spacing w:after="12" w:line="235" w:lineRule="auto"/>
            </w:pPr>
            <w:r>
              <w:rPr>
                <w:b/>
                <w:sz w:val="14"/>
                <w:szCs w:val="14"/>
              </w:rPr>
              <w:t>Position / Function</w:t>
            </w:r>
          </w:p>
        </w:tc>
        <w:tc>
          <w:tcPr>
            <w:tcW w:w="1900" w:type="dxa"/>
            <w:shd w:val="clear" w:color="auto" w:fill="EAF4F7"/>
          </w:tcPr>
          <w:p w14:paraId="7DF0CADC" w14:textId="77777777" w:rsidR="009505F4" w:rsidRDefault="00000000">
            <w:pPr>
              <w:spacing w:after="12" w:line="235" w:lineRule="auto"/>
            </w:pPr>
            <w:r>
              <w:rPr>
                <w:b/>
                <w:sz w:val="14"/>
                <w:szCs w:val="14"/>
              </w:rPr>
              <w:t>Name / Call Sign</w:t>
            </w:r>
          </w:p>
        </w:tc>
        <w:tc>
          <w:tcPr>
            <w:tcW w:w="1900" w:type="dxa"/>
            <w:shd w:val="clear" w:color="auto" w:fill="EAF4F7"/>
          </w:tcPr>
          <w:p w14:paraId="19A35302" w14:textId="77777777" w:rsidR="009505F4" w:rsidRDefault="00000000">
            <w:pPr>
              <w:spacing w:after="12" w:line="235" w:lineRule="auto"/>
            </w:pPr>
            <w:r>
              <w:rPr>
                <w:b/>
                <w:sz w:val="14"/>
                <w:szCs w:val="14"/>
              </w:rPr>
              <w:t>Primary Contact Path</w:t>
            </w:r>
          </w:p>
        </w:tc>
        <w:tc>
          <w:tcPr>
            <w:tcW w:w="1900" w:type="dxa"/>
            <w:shd w:val="clear" w:color="auto" w:fill="EAF4F7"/>
          </w:tcPr>
          <w:p w14:paraId="29B43B96" w14:textId="77777777" w:rsidR="009505F4" w:rsidRDefault="00000000">
            <w:pPr>
              <w:spacing w:after="12" w:line="235" w:lineRule="auto"/>
            </w:pPr>
            <w:r>
              <w:rPr>
                <w:b/>
                <w:sz w:val="14"/>
                <w:szCs w:val="14"/>
              </w:rPr>
              <w:t>Alternate Contact Path</w:t>
            </w:r>
          </w:p>
        </w:tc>
        <w:tc>
          <w:tcPr>
            <w:tcW w:w="1760" w:type="dxa"/>
            <w:shd w:val="clear" w:color="auto" w:fill="EAF4F7"/>
          </w:tcPr>
          <w:p w14:paraId="025EA464" w14:textId="77777777" w:rsidR="009505F4" w:rsidRDefault="00000000">
            <w:pPr>
              <w:spacing w:after="12" w:line="235" w:lineRule="auto"/>
            </w:pPr>
            <w:r>
              <w:rPr>
                <w:b/>
                <w:sz w:val="14"/>
                <w:szCs w:val="14"/>
              </w:rPr>
              <w:t>Notes</w:t>
            </w:r>
          </w:p>
        </w:tc>
      </w:tr>
      <w:tr w:rsidR="009505F4" w14:paraId="030D5EED" w14:textId="77777777">
        <w:tc>
          <w:tcPr>
            <w:tcW w:w="1900" w:type="dxa"/>
          </w:tcPr>
          <w:p w14:paraId="2643D6C6" w14:textId="77777777" w:rsidR="009505F4" w:rsidRDefault="00000000">
            <w:pPr>
              <w:spacing w:after="12" w:line="235" w:lineRule="auto"/>
            </w:pPr>
            <w:r>
              <w:rPr>
                <w:sz w:val="14"/>
                <w:szCs w:val="14"/>
              </w:rPr>
              <w:t>Exercise Director / AUXCOMM Lead</w:t>
            </w:r>
          </w:p>
        </w:tc>
        <w:tc>
          <w:tcPr>
            <w:tcW w:w="1900" w:type="dxa"/>
          </w:tcPr>
          <w:p w14:paraId="13932785" w14:textId="77777777" w:rsidR="009505F4" w:rsidRDefault="00000000">
            <w:pPr>
              <w:spacing w:after="12" w:line="235" w:lineRule="auto"/>
            </w:pPr>
            <w:r>
              <w:rPr>
                <w:sz w:val="14"/>
                <w:szCs w:val="14"/>
              </w:rPr>
              <w:t>Malcolm Green / KY4RY</w:t>
            </w:r>
          </w:p>
        </w:tc>
        <w:tc>
          <w:tcPr>
            <w:tcW w:w="1900" w:type="dxa"/>
          </w:tcPr>
          <w:p w14:paraId="0F5FD0FE" w14:textId="77777777" w:rsidR="009505F4" w:rsidRDefault="00000000">
            <w:pPr>
              <w:spacing w:after="12" w:line="235" w:lineRule="auto"/>
            </w:pPr>
            <w:r>
              <w:rPr>
                <w:sz w:val="14"/>
                <w:szCs w:val="14"/>
              </w:rPr>
              <w:t>Command Net</w:t>
            </w:r>
          </w:p>
        </w:tc>
        <w:tc>
          <w:tcPr>
            <w:tcW w:w="1900" w:type="dxa"/>
          </w:tcPr>
          <w:p w14:paraId="69E1522C" w14:textId="77777777" w:rsidR="009505F4" w:rsidRDefault="00000000">
            <w:pPr>
              <w:spacing w:after="12" w:line="235" w:lineRule="auto"/>
            </w:pPr>
            <w:r>
              <w:rPr>
                <w:sz w:val="14"/>
                <w:szCs w:val="14"/>
              </w:rPr>
              <w:t>Phone/text if available</w:t>
            </w:r>
          </w:p>
        </w:tc>
        <w:tc>
          <w:tcPr>
            <w:tcW w:w="1760" w:type="dxa"/>
          </w:tcPr>
          <w:p w14:paraId="041A6124" w14:textId="77777777" w:rsidR="009505F4" w:rsidRDefault="00000000">
            <w:pPr>
              <w:spacing w:after="12" w:line="235" w:lineRule="auto"/>
            </w:pPr>
            <w:r>
              <w:rPr>
                <w:sz w:val="14"/>
                <w:szCs w:val="14"/>
              </w:rPr>
              <w:t>Start/stop and safety authority</w:t>
            </w:r>
          </w:p>
        </w:tc>
      </w:tr>
      <w:tr w:rsidR="009505F4" w14:paraId="760FC4AB" w14:textId="77777777">
        <w:tc>
          <w:tcPr>
            <w:tcW w:w="1900" w:type="dxa"/>
          </w:tcPr>
          <w:p w14:paraId="32FF4A18" w14:textId="77777777" w:rsidR="009505F4" w:rsidRDefault="00000000">
            <w:pPr>
              <w:spacing w:after="12" w:line="235" w:lineRule="auto"/>
            </w:pPr>
            <w:r>
              <w:rPr>
                <w:sz w:val="14"/>
                <w:szCs w:val="14"/>
              </w:rPr>
              <w:t>OBRA Board / Callout Lead</w:t>
            </w:r>
          </w:p>
        </w:tc>
        <w:tc>
          <w:tcPr>
            <w:tcW w:w="1900" w:type="dxa"/>
          </w:tcPr>
          <w:p w14:paraId="06CA43B4" w14:textId="77777777" w:rsidR="009505F4" w:rsidRDefault="00000000">
            <w:pPr>
              <w:spacing w:after="12" w:line="235" w:lineRule="auto"/>
            </w:pPr>
            <w:r>
              <w:rPr>
                <w:sz w:val="14"/>
                <w:szCs w:val="14"/>
              </w:rPr>
              <w:t>Joe Raffa / KW4ZL</w:t>
            </w:r>
          </w:p>
        </w:tc>
        <w:tc>
          <w:tcPr>
            <w:tcW w:w="1900" w:type="dxa"/>
          </w:tcPr>
          <w:p w14:paraId="189417BA" w14:textId="77777777" w:rsidR="009505F4" w:rsidRDefault="00000000">
            <w:pPr>
              <w:spacing w:after="12" w:line="235" w:lineRule="auto"/>
            </w:pPr>
            <w:r>
              <w:rPr>
                <w:sz w:val="14"/>
                <w:szCs w:val="14"/>
              </w:rPr>
              <w:t>Command Net</w:t>
            </w:r>
          </w:p>
        </w:tc>
        <w:tc>
          <w:tcPr>
            <w:tcW w:w="1900" w:type="dxa"/>
          </w:tcPr>
          <w:p w14:paraId="045EEB0E" w14:textId="77777777" w:rsidR="009505F4" w:rsidRDefault="00000000">
            <w:pPr>
              <w:spacing w:after="12" w:line="235" w:lineRule="auto"/>
            </w:pPr>
            <w:r>
              <w:rPr>
                <w:sz w:val="14"/>
                <w:szCs w:val="14"/>
              </w:rPr>
              <w:t>Phone/text if available</w:t>
            </w:r>
          </w:p>
        </w:tc>
        <w:tc>
          <w:tcPr>
            <w:tcW w:w="1760" w:type="dxa"/>
          </w:tcPr>
          <w:p w14:paraId="486C1934" w14:textId="77777777" w:rsidR="009505F4" w:rsidRDefault="00000000">
            <w:pPr>
              <w:spacing w:after="12" w:line="235" w:lineRule="auto"/>
            </w:pPr>
            <w:r>
              <w:rPr>
                <w:sz w:val="14"/>
                <w:szCs w:val="14"/>
              </w:rPr>
              <w:t>Callout and staffing support</w:t>
            </w:r>
          </w:p>
        </w:tc>
      </w:tr>
      <w:tr w:rsidR="009505F4" w14:paraId="2E40B20F" w14:textId="77777777">
        <w:tc>
          <w:tcPr>
            <w:tcW w:w="1900" w:type="dxa"/>
          </w:tcPr>
          <w:p w14:paraId="55F8B9B9" w14:textId="77777777" w:rsidR="009505F4" w:rsidRDefault="00000000">
            <w:pPr>
              <w:spacing w:after="12" w:line="235" w:lineRule="auto"/>
            </w:pPr>
            <w:r>
              <w:rPr>
                <w:sz w:val="14"/>
                <w:szCs w:val="14"/>
              </w:rPr>
              <w:t>OBRA Board / Callout Lead</w:t>
            </w:r>
          </w:p>
        </w:tc>
        <w:tc>
          <w:tcPr>
            <w:tcW w:w="1900" w:type="dxa"/>
          </w:tcPr>
          <w:p w14:paraId="41F9D3BC" w14:textId="77777777" w:rsidR="009505F4" w:rsidRDefault="00000000">
            <w:pPr>
              <w:spacing w:after="12" w:line="235" w:lineRule="auto"/>
            </w:pPr>
            <w:r>
              <w:rPr>
                <w:sz w:val="14"/>
                <w:szCs w:val="14"/>
              </w:rPr>
              <w:t>Jim Bailey / N4ACT</w:t>
            </w:r>
          </w:p>
        </w:tc>
        <w:tc>
          <w:tcPr>
            <w:tcW w:w="1900" w:type="dxa"/>
          </w:tcPr>
          <w:p w14:paraId="283CB1DC" w14:textId="77777777" w:rsidR="009505F4" w:rsidRDefault="00000000">
            <w:pPr>
              <w:spacing w:after="12" w:line="235" w:lineRule="auto"/>
            </w:pPr>
            <w:r>
              <w:rPr>
                <w:sz w:val="14"/>
                <w:szCs w:val="14"/>
              </w:rPr>
              <w:t>Command Net</w:t>
            </w:r>
          </w:p>
        </w:tc>
        <w:tc>
          <w:tcPr>
            <w:tcW w:w="1900" w:type="dxa"/>
          </w:tcPr>
          <w:p w14:paraId="3B80013D" w14:textId="77777777" w:rsidR="009505F4" w:rsidRDefault="00000000">
            <w:pPr>
              <w:spacing w:after="12" w:line="235" w:lineRule="auto"/>
            </w:pPr>
            <w:r>
              <w:rPr>
                <w:sz w:val="14"/>
                <w:szCs w:val="14"/>
              </w:rPr>
              <w:t>Phone/text/email if available</w:t>
            </w:r>
          </w:p>
        </w:tc>
        <w:tc>
          <w:tcPr>
            <w:tcW w:w="1760" w:type="dxa"/>
          </w:tcPr>
          <w:p w14:paraId="38BC6378" w14:textId="77777777" w:rsidR="009505F4" w:rsidRDefault="00000000">
            <w:pPr>
              <w:spacing w:after="12" w:line="235" w:lineRule="auto"/>
            </w:pPr>
            <w:r>
              <w:rPr>
                <w:sz w:val="14"/>
                <w:szCs w:val="14"/>
              </w:rPr>
              <w:t>Callout and message support</w:t>
            </w:r>
          </w:p>
        </w:tc>
      </w:tr>
      <w:tr w:rsidR="009505F4" w14:paraId="01D4F527" w14:textId="77777777">
        <w:tc>
          <w:tcPr>
            <w:tcW w:w="1900" w:type="dxa"/>
          </w:tcPr>
          <w:p w14:paraId="02FBBD86" w14:textId="77777777" w:rsidR="009505F4" w:rsidRDefault="00000000">
            <w:pPr>
              <w:spacing w:after="12" w:line="235" w:lineRule="auto"/>
            </w:pPr>
            <w:r>
              <w:rPr>
                <w:sz w:val="14"/>
                <w:szCs w:val="14"/>
              </w:rPr>
              <w:t>Command Net NCS</w:t>
            </w:r>
          </w:p>
        </w:tc>
        <w:tc>
          <w:tcPr>
            <w:tcW w:w="1900" w:type="dxa"/>
          </w:tcPr>
          <w:p w14:paraId="0EA26984" w14:textId="77777777" w:rsidR="009505F4" w:rsidRDefault="00000000">
            <w:pPr>
              <w:spacing w:after="12" w:line="235" w:lineRule="auto"/>
            </w:pPr>
            <w:r>
              <w:rPr>
                <w:sz w:val="14"/>
                <w:szCs w:val="14"/>
              </w:rPr>
              <w:t>Assigned at check-in</w:t>
            </w:r>
          </w:p>
        </w:tc>
        <w:tc>
          <w:tcPr>
            <w:tcW w:w="1900" w:type="dxa"/>
          </w:tcPr>
          <w:p w14:paraId="07B6AA67" w14:textId="77777777" w:rsidR="009505F4" w:rsidRDefault="00000000">
            <w:pPr>
              <w:spacing w:after="12" w:line="235" w:lineRule="auto"/>
            </w:pPr>
            <w:r>
              <w:rPr>
                <w:sz w:val="14"/>
                <w:szCs w:val="14"/>
              </w:rPr>
              <w:t>KDH 145.110</w:t>
            </w:r>
          </w:p>
        </w:tc>
        <w:tc>
          <w:tcPr>
            <w:tcW w:w="1900" w:type="dxa"/>
          </w:tcPr>
          <w:p w14:paraId="05B3D370" w14:textId="77777777" w:rsidR="009505F4" w:rsidRDefault="00000000">
            <w:pPr>
              <w:spacing w:after="12" w:line="235" w:lineRule="auto"/>
            </w:pPr>
            <w:r>
              <w:rPr>
                <w:sz w:val="14"/>
                <w:szCs w:val="14"/>
              </w:rPr>
              <w:t>TAC-1 simplex</w:t>
            </w:r>
          </w:p>
        </w:tc>
        <w:tc>
          <w:tcPr>
            <w:tcW w:w="1760" w:type="dxa"/>
          </w:tcPr>
          <w:p w14:paraId="5EC334FF" w14:textId="77777777" w:rsidR="009505F4" w:rsidRDefault="00000000">
            <w:pPr>
              <w:spacing w:after="12" w:line="235" w:lineRule="auto"/>
            </w:pPr>
            <w:r>
              <w:rPr>
                <w:sz w:val="14"/>
                <w:szCs w:val="14"/>
              </w:rPr>
              <w:t>Maintain ICS 309</w:t>
            </w:r>
          </w:p>
        </w:tc>
      </w:tr>
      <w:tr w:rsidR="009505F4" w14:paraId="63E2F7CC" w14:textId="77777777">
        <w:tc>
          <w:tcPr>
            <w:tcW w:w="1900" w:type="dxa"/>
          </w:tcPr>
          <w:p w14:paraId="61CD9CD4" w14:textId="77777777" w:rsidR="009505F4" w:rsidRDefault="00000000">
            <w:pPr>
              <w:spacing w:after="12" w:line="235" w:lineRule="auto"/>
            </w:pPr>
            <w:r>
              <w:rPr>
                <w:sz w:val="14"/>
                <w:szCs w:val="14"/>
              </w:rPr>
              <w:t>Tactical Net NCS</w:t>
            </w:r>
          </w:p>
        </w:tc>
        <w:tc>
          <w:tcPr>
            <w:tcW w:w="1900" w:type="dxa"/>
          </w:tcPr>
          <w:p w14:paraId="28064BAF" w14:textId="77777777" w:rsidR="009505F4" w:rsidRDefault="00000000">
            <w:pPr>
              <w:spacing w:after="12" w:line="235" w:lineRule="auto"/>
            </w:pPr>
            <w:r>
              <w:rPr>
                <w:sz w:val="14"/>
                <w:szCs w:val="14"/>
              </w:rPr>
              <w:t>Assigned at check-in</w:t>
            </w:r>
          </w:p>
        </w:tc>
        <w:tc>
          <w:tcPr>
            <w:tcW w:w="1900" w:type="dxa"/>
          </w:tcPr>
          <w:p w14:paraId="14923AD0" w14:textId="77777777" w:rsidR="009505F4" w:rsidRDefault="00000000">
            <w:pPr>
              <w:spacing w:after="12" w:line="235" w:lineRule="auto"/>
            </w:pPr>
            <w:r>
              <w:rPr>
                <w:sz w:val="14"/>
                <w:szCs w:val="14"/>
              </w:rPr>
              <w:t>Assigned tactical net</w:t>
            </w:r>
          </w:p>
        </w:tc>
        <w:tc>
          <w:tcPr>
            <w:tcW w:w="1900" w:type="dxa"/>
          </w:tcPr>
          <w:p w14:paraId="48E706EB" w14:textId="77777777" w:rsidR="009505F4" w:rsidRDefault="00000000">
            <w:pPr>
              <w:spacing w:after="12" w:line="235" w:lineRule="auto"/>
            </w:pPr>
            <w:r>
              <w:rPr>
                <w:sz w:val="14"/>
                <w:szCs w:val="14"/>
              </w:rPr>
              <w:t>TAC-1 simplex</w:t>
            </w:r>
          </w:p>
        </w:tc>
        <w:tc>
          <w:tcPr>
            <w:tcW w:w="1760" w:type="dxa"/>
          </w:tcPr>
          <w:p w14:paraId="6201388A" w14:textId="77777777" w:rsidR="009505F4" w:rsidRDefault="00000000">
            <w:pPr>
              <w:spacing w:after="12" w:line="235" w:lineRule="auto"/>
            </w:pPr>
            <w:r>
              <w:rPr>
                <w:sz w:val="14"/>
                <w:szCs w:val="14"/>
              </w:rPr>
              <w:t>Field reports and relays</w:t>
            </w:r>
          </w:p>
        </w:tc>
      </w:tr>
      <w:tr w:rsidR="009505F4" w14:paraId="6F18E8AD" w14:textId="77777777">
        <w:tc>
          <w:tcPr>
            <w:tcW w:w="1900" w:type="dxa"/>
          </w:tcPr>
          <w:p w14:paraId="15493C02" w14:textId="77777777" w:rsidR="009505F4" w:rsidRDefault="00000000">
            <w:pPr>
              <w:spacing w:after="12" w:line="235" w:lineRule="auto"/>
            </w:pPr>
            <w:r>
              <w:rPr>
                <w:sz w:val="14"/>
                <w:szCs w:val="14"/>
              </w:rPr>
              <w:t>Shelter Net NCS</w:t>
            </w:r>
          </w:p>
        </w:tc>
        <w:tc>
          <w:tcPr>
            <w:tcW w:w="1900" w:type="dxa"/>
          </w:tcPr>
          <w:p w14:paraId="358FC59C" w14:textId="77777777" w:rsidR="009505F4" w:rsidRDefault="00000000">
            <w:pPr>
              <w:spacing w:after="12" w:line="235" w:lineRule="auto"/>
            </w:pPr>
            <w:r>
              <w:rPr>
                <w:sz w:val="14"/>
                <w:szCs w:val="14"/>
              </w:rPr>
              <w:t>Assigned at check-in</w:t>
            </w:r>
          </w:p>
        </w:tc>
        <w:tc>
          <w:tcPr>
            <w:tcW w:w="1900" w:type="dxa"/>
          </w:tcPr>
          <w:p w14:paraId="679CC3F1" w14:textId="77777777" w:rsidR="009505F4" w:rsidRDefault="00000000">
            <w:pPr>
              <w:spacing w:after="12" w:line="235" w:lineRule="auto"/>
            </w:pPr>
            <w:r>
              <w:rPr>
                <w:sz w:val="14"/>
                <w:szCs w:val="14"/>
              </w:rPr>
              <w:t>Shelter net</w:t>
            </w:r>
          </w:p>
        </w:tc>
        <w:tc>
          <w:tcPr>
            <w:tcW w:w="1900" w:type="dxa"/>
          </w:tcPr>
          <w:p w14:paraId="0415DF54" w14:textId="77777777" w:rsidR="009505F4" w:rsidRDefault="00000000">
            <w:pPr>
              <w:spacing w:after="12" w:line="235" w:lineRule="auto"/>
            </w:pPr>
            <w:r>
              <w:rPr>
                <w:sz w:val="14"/>
                <w:szCs w:val="14"/>
              </w:rPr>
              <w:t>TAC-2 simplex</w:t>
            </w:r>
          </w:p>
        </w:tc>
        <w:tc>
          <w:tcPr>
            <w:tcW w:w="1760" w:type="dxa"/>
          </w:tcPr>
          <w:p w14:paraId="562546C5" w14:textId="77777777" w:rsidR="009505F4" w:rsidRDefault="00000000">
            <w:pPr>
              <w:spacing w:after="12" w:line="235" w:lineRule="auto"/>
            </w:pPr>
            <w:r>
              <w:rPr>
                <w:sz w:val="14"/>
                <w:szCs w:val="14"/>
              </w:rPr>
              <w:t>Shelter/welfare/logistics</w:t>
            </w:r>
          </w:p>
        </w:tc>
      </w:tr>
      <w:tr w:rsidR="009505F4" w14:paraId="44ACCFA0" w14:textId="77777777">
        <w:tc>
          <w:tcPr>
            <w:tcW w:w="1900" w:type="dxa"/>
          </w:tcPr>
          <w:p w14:paraId="29A33161" w14:textId="77777777" w:rsidR="009505F4" w:rsidRDefault="00000000">
            <w:pPr>
              <w:spacing w:after="12" w:line="235" w:lineRule="auto"/>
            </w:pPr>
            <w:r>
              <w:rPr>
                <w:sz w:val="14"/>
                <w:szCs w:val="14"/>
              </w:rPr>
              <w:t>Winlink Operator</w:t>
            </w:r>
          </w:p>
        </w:tc>
        <w:tc>
          <w:tcPr>
            <w:tcW w:w="1900" w:type="dxa"/>
          </w:tcPr>
          <w:p w14:paraId="74AA2BBB" w14:textId="77777777" w:rsidR="009505F4" w:rsidRDefault="00000000">
            <w:pPr>
              <w:spacing w:after="12" w:line="235" w:lineRule="auto"/>
            </w:pPr>
            <w:r>
              <w:rPr>
                <w:sz w:val="14"/>
                <w:szCs w:val="14"/>
              </w:rPr>
              <w:t>Assigned at check-in</w:t>
            </w:r>
          </w:p>
        </w:tc>
        <w:tc>
          <w:tcPr>
            <w:tcW w:w="1900" w:type="dxa"/>
          </w:tcPr>
          <w:p w14:paraId="3F5C8870" w14:textId="77777777" w:rsidR="009505F4" w:rsidRDefault="00000000">
            <w:pPr>
              <w:spacing w:after="12" w:line="235" w:lineRule="auto"/>
            </w:pPr>
            <w:proofErr w:type="spellStart"/>
            <w:r>
              <w:rPr>
                <w:sz w:val="14"/>
                <w:szCs w:val="14"/>
              </w:rPr>
              <w:t>Skyco</w:t>
            </w:r>
            <w:proofErr w:type="spellEnd"/>
            <w:r>
              <w:rPr>
                <w:sz w:val="14"/>
                <w:szCs w:val="14"/>
              </w:rPr>
              <w:t xml:space="preserve"> RMS 145.610</w:t>
            </w:r>
          </w:p>
        </w:tc>
        <w:tc>
          <w:tcPr>
            <w:tcW w:w="1900" w:type="dxa"/>
          </w:tcPr>
          <w:p w14:paraId="5BEB12EB" w14:textId="77777777" w:rsidR="009505F4" w:rsidRDefault="00000000">
            <w:pPr>
              <w:spacing w:after="12" w:line="235" w:lineRule="auto"/>
            </w:pPr>
            <w:r>
              <w:rPr>
                <w:sz w:val="14"/>
                <w:szCs w:val="14"/>
              </w:rPr>
              <w:t>HF Winlink or voice relay</w:t>
            </w:r>
          </w:p>
        </w:tc>
        <w:tc>
          <w:tcPr>
            <w:tcW w:w="1760" w:type="dxa"/>
          </w:tcPr>
          <w:p w14:paraId="6441A03A" w14:textId="77777777" w:rsidR="009505F4" w:rsidRDefault="00000000">
            <w:pPr>
              <w:spacing w:after="12" w:line="235" w:lineRule="auto"/>
            </w:pPr>
            <w:r>
              <w:rPr>
                <w:sz w:val="14"/>
                <w:szCs w:val="14"/>
              </w:rPr>
              <w:t>Message tracker</w:t>
            </w:r>
          </w:p>
        </w:tc>
      </w:tr>
    </w:tbl>
    <w:p w14:paraId="34A5FEF3" w14:textId="77777777" w:rsidR="009505F4" w:rsidRDefault="009505F4">
      <w:pPr>
        <w:spacing w:after="100"/>
      </w:pPr>
    </w:p>
    <w:p w14:paraId="5F32713D" w14:textId="77777777" w:rsidR="009505F4" w:rsidRDefault="00000000">
      <w:r>
        <w:br w:type="page"/>
      </w:r>
    </w:p>
    <w:p w14:paraId="2D2F1D82" w14:textId="77777777" w:rsidR="009505F4" w:rsidRDefault="00000000">
      <w:pPr>
        <w:pStyle w:val="Heading1"/>
        <w:spacing w:before="110" w:after="55"/>
      </w:pPr>
      <w:r>
        <w:rPr>
          <w:szCs w:val="26"/>
        </w:rPr>
        <w:lastRenderedPageBreak/>
        <w:t>ICS 211 - Incident Check-In List</w:t>
      </w:r>
    </w:p>
    <w:p w14:paraId="038BD0BB" w14:textId="77777777" w:rsidR="009505F4" w:rsidRDefault="00000000">
      <w:pPr>
        <w:spacing w:after="75"/>
      </w:pPr>
      <w:r>
        <w:t>Use this roster at exercise check-in. Each operator should confirm availability, assigned role, radio capability, and whether they are willing to support the simulated incident.</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850"/>
        <w:gridCol w:w="1450"/>
        <w:gridCol w:w="900"/>
        <w:gridCol w:w="1500"/>
        <w:gridCol w:w="1500"/>
        <w:gridCol w:w="850"/>
        <w:gridCol w:w="850"/>
        <w:gridCol w:w="1460"/>
      </w:tblGrid>
      <w:tr w:rsidR="009505F4" w14:paraId="66EAAE5A" w14:textId="77777777">
        <w:trPr>
          <w:tblHeader/>
        </w:trPr>
        <w:tc>
          <w:tcPr>
            <w:tcW w:w="850" w:type="dxa"/>
            <w:shd w:val="clear" w:color="auto" w:fill="EAF4F7"/>
          </w:tcPr>
          <w:p w14:paraId="25D35ADF" w14:textId="77777777" w:rsidR="009505F4" w:rsidRDefault="00000000">
            <w:pPr>
              <w:spacing w:after="12" w:line="235" w:lineRule="auto"/>
            </w:pPr>
            <w:r>
              <w:rPr>
                <w:b/>
                <w:sz w:val="13"/>
                <w:szCs w:val="13"/>
              </w:rPr>
              <w:t>Time</w:t>
            </w:r>
          </w:p>
        </w:tc>
        <w:tc>
          <w:tcPr>
            <w:tcW w:w="1450" w:type="dxa"/>
            <w:shd w:val="clear" w:color="auto" w:fill="EAF4F7"/>
          </w:tcPr>
          <w:p w14:paraId="3851D4AF" w14:textId="77777777" w:rsidR="009505F4" w:rsidRDefault="00000000">
            <w:pPr>
              <w:spacing w:after="12" w:line="235" w:lineRule="auto"/>
            </w:pPr>
            <w:r>
              <w:rPr>
                <w:b/>
                <w:sz w:val="13"/>
                <w:szCs w:val="13"/>
              </w:rPr>
              <w:t>Name</w:t>
            </w:r>
          </w:p>
        </w:tc>
        <w:tc>
          <w:tcPr>
            <w:tcW w:w="900" w:type="dxa"/>
            <w:shd w:val="clear" w:color="auto" w:fill="EAF4F7"/>
          </w:tcPr>
          <w:p w14:paraId="365915D7" w14:textId="77777777" w:rsidR="009505F4" w:rsidRDefault="00000000">
            <w:pPr>
              <w:spacing w:after="12" w:line="235" w:lineRule="auto"/>
            </w:pPr>
            <w:r>
              <w:rPr>
                <w:b/>
                <w:sz w:val="13"/>
                <w:szCs w:val="13"/>
              </w:rPr>
              <w:t>Call</w:t>
            </w:r>
          </w:p>
        </w:tc>
        <w:tc>
          <w:tcPr>
            <w:tcW w:w="1500" w:type="dxa"/>
            <w:shd w:val="clear" w:color="auto" w:fill="EAF4F7"/>
          </w:tcPr>
          <w:p w14:paraId="12A7B1E6" w14:textId="77777777" w:rsidR="009505F4" w:rsidRDefault="00000000">
            <w:pPr>
              <w:spacing w:after="12" w:line="235" w:lineRule="auto"/>
            </w:pPr>
            <w:r>
              <w:rPr>
                <w:b/>
                <w:sz w:val="13"/>
                <w:szCs w:val="13"/>
              </w:rPr>
              <w:t>Location</w:t>
            </w:r>
          </w:p>
        </w:tc>
        <w:tc>
          <w:tcPr>
            <w:tcW w:w="1500" w:type="dxa"/>
            <w:shd w:val="clear" w:color="auto" w:fill="EAF4F7"/>
          </w:tcPr>
          <w:p w14:paraId="46608165" w14:textId="77777777" w:rsidR="009505F4" w:rsidRDefault="00000000">
            <w:pPr>
              <w:spacing w:after="12" w:line="235" w:lineRule="auto"/>
            </w:pPr>
            <w:r>
              <w:rPr>
                <w:b/>
                <w:sz w:val="13"/>
                <w:szCs w:val="13"/>
              </w:rPr>
              <w:t>Role / Net</w:t>
            </w:r>
          </w:p>
        </w:tc>
        <w:tc>
          <w:tcPr>
            <w:tcW w:w="850" w:type="dxa"/>
            <w:shd w:val="clear" w:color="auto" w:fill="EAF4F7"/>
          </w:tcPr>
          <w:p w14:paraId="7F50EC69" w14:textId="77777777" w:rsidR="009505F4" w:rsidRDefault="00000000">
            <w:pPr>
              <w:spacing w:after="12" w:line="235" w:lineRule="auto"/>
            </w:pPr>
            <w:r>
              <w:rPr>
                <w:b/>
                <w:sz w:val="13"/>
                <w:szCs w:val="13"/>
              </w:rPr>
              <w:t>Available Y/N</w:t>
            </w:r>
          </w:p>
        </w:tc>
        <w:tc>
          <w:tcPr>
            <w:tcW w:w="850" w:type="dxa"/>
            <w:shd w:val="clear" w:color="auto" w:fill="EAF4F7"/>
          </w:tcPr>
          <w:p w14:paraId="5E8A677D" w14:textId="77777777" w:rsidR="009505F4" w:rsidRDefault="00000000">
            <w:pPr>
              <w:spacing w:after="12" w:line="235" w:lineRule="auto"/>
            </w:pPr>
            <w:r>
              <w:rPr>
                <w:b/>
                <w:sz w:val="13"/>
                <w:szCs w:val="13"/>
              </w:rPr>
              <w:t>Willing Y/N</w:t>
            </w:r>
          </w:p>
        </w:tc>
        <w:tc>
          <w:tcPr>
            <w:tcW w:w="1460" w:type="dxa"/>
            <w:shd w:val="clear" w:color="auto" w:fill="EAF4F7"/>
          </w:tcPr>
          <w:p w14:paraId="7EB0FD19" w14:textId="77777777" w:rsidR="009505F4" w:rsidRDefault="00000000">
            <w:pPr>
              <w:spacing w:after="12" w:line="235" w:lineRule="auto"/>
            </w:pPr>
            <w:r>
              <w:rPr>
                <w:b/>
                <w:sz w:val="13"/>
                <w:szCs w:val="13"/>
              </w:rPr>
              <w:t>Notes</w:t>
            </w:r>
          </w:p>
        </w:tc>
      </w:tr>
      <w:tr w:rsidR="009505F4" w14:paraId="4E0F6AB3" w14:textId="77777777">
        <w:tc>
          <w:tcPr>
            <w:tcW w:w="850" w:type="dxa"/>
          </w:tcPr>
          <w:p w14:paraId="542F9FB7" w14:textId="77777777" w:rsidR="009505F4" w:rsidRDefault="00000000">
            <w:pPr>
              <w:spacing w:after="12" w:line="235" w:lineRule="auto"/>
            </w:pPr>
            <w:r>
              <w:rPr>
                <w:sz w:val="13"/>
                <w:szCs w:val="13"/>
              </w:rPr>
              <w:t>0930</w:t>
            </w:r>
          </w:p>
        </w:tc>
        <w:tc>
          <w:tcPr>
            <w:tcW w:w="1450" w:type="dxa"/>
          </w:tcPr>
          <w:p w14:paraId="420F1456" w14:textId="77777777" w:rsidR="009505F4" w:rsidRDefault="00000000">
            <w:pPr>
              <w:spacing w:after="12" w:line="235" w:lineRule="auto"/>
            </w:pPr>
            <w:r>
              <w:rPr>
                <w:sz w:val="13"/>
                <w:szCs w:val="13"/>
              </w:rPr>
              <w:t>Malcolm Green</w:t>
            </w:r>
          </w:p>
        </w:tc>
        <w:tc>
          <w:tcPr>
            <w:tcW w:w="900" w:type="dxa"/>
          </w:tcPr>
          <w:p w14:paraId="578BED73" w14:textId="77777777" w:rsidR="009505F4" w:rsidRDefault="00000000">
            <w:pPr>
              <w:spacing w:after="12" w:line="235" w:lineRule="auto"/>
            </w:pPr>
            <w:r>
              <w:rPr>
                <w:sz w:val="13"/>
                <w:szCs w:val="13"/>
              </w:rPr>
              <w:t>KY4RY</w:t>
            </w:r>
          </w:p>
        </w:tc>
        <w:tc>
          <w:tcPr>
            <w:tcW w:w="1500" w:type="dxa"/>
          </w:tcPr>
          <w:p w14:paraId="2E21362F" w14:textId="77777777" w:rsidR="009505F4" w:rsidRDefault="00000000">
            <w:pPr>
              <w:spacing w:after="12" w:line="235" w:lineRule="auto"/>
            </w:pPr>
            <w:r>
              <w:rPr>
                <w:sz w:val="13"/>
                <w:szCs w:val="13"/>
              </w:rPr>
              <w:t>Exercise Control / AUXCOMM</w:t>
            </w:r>
          </w:p>
        </w:tc>
        <w:tc>
          <w:tcPr>
            <w:tcW w:w="1500" w:type="dxa"/>
          </w:tcPr>
          <w:p w14:paraId="4B288802" w14:textId="77777777" w:rsidR="009505F4" w:rsidRDefault="00000000">
            <w:pPr>
              <w:spacing w:after="12" w:line="235" w:lineRule="auto"/>
            </w:pPr>
            <w:r>
              <w:rPr>
                <w:sz w:val="13"/>
                <w:szCs w:val="13"/>
              </w:rPr>
              <w:t>Exercise Director / COML</w:t>
            </w:r>
          </w:p>
        </w:tc>
        <w:tc>
          <w:tcPr>
            <w:tcW w:w="850" w:type="dxa"/>
          </w:tcPr>
          <w:p w14:paraId="6CF693E2" w14:textId="77777777" w:rsidR="009505F4" w:rsidRDefault="00000000">
            <w:pPr>
              <w:spacing w:after="12" w:line="235" w:lineRule="auto"/>
            </w:pPr>
            <w:r>
              <w:rPr>
                <w:sz w:val="13"/>
                <w:szCs w:val="13"/>
              </w:rPr>
              <w:t>Y</w:t>
            </w:r>
          </w:p>
        </w:tc>
        <w:tc>
          <w:tcPr>
            <w:tcW w:w="850" w:type="dxa"/>
          </w:tcPr>
          <w:p w14:paraId="4A94392A" w14:textId="77777777" w:rsidR="009505F4" w:rsidRDefault="00000000">
            <w:pPr>
              <w:spacing w:after="12" w:line="235" w:lineRule="auto"/>
            </w:pPr>
            <w:r>
              <w:rPr>
                <w:sz w:val="13"/>
                <w:szCs w:val="13"/>
              </w:rPr>
              <w:t>Y</w:t>
            </w:r>
          </w:p>
        </w:tc>
        <w:tc>
          <w:tcPr>
            <w:tcW w:w="1460" w:type="dxa"/>
          </w:tcPr>
          <w:p w14:paraId="3361E809" w14:textId="77777777" w:rsidR="009505F4" w:rsidRDefault="00000000">
            <w:pPr>
              <w:spacing w:after="12" w:line="235" w:lineRule="auto"/>
            </w:pPr>
            <w:r>
              <w:rPr>
                <w:sz w:val="13"/>
                <w:szCs w:val="13"/>
              </w:rPr>
              <w:t>Lead</w:t>
            </w:r>
          </w:p>
        </w:tc>
      </w:tr>
      <w:tr w:rsidR="009505F4" w14:paraId="2E3E7570" w14:textId="77777777">
        <w:tc>
          <w:tcPr>
            <w:tcW w:w="850" w:type="dxa"/>
          </w:tcPr>
          <w:p w14:paraId="407D2F2B" w14:textId="77777777" w:rsidR="009505F4" w:rsidRDefault="009505F4">
            <w:pPr>
              <w:spacing w:after="12" w:line="235" w:lineRule="auto"/>
            </w:pPr>
          </w:p>
        </w:tc>
        <w:tc>
          <w:tcPr>
            <w:tcW w:w="1450" w:type="dxa"/>
          </w:tcPr>
          <w:p w14:paraId="1D874BCE" w14:textId="77777777" w:rsidR="009505F4" w:rsidRDefault="00000000">
            <w:pPr>
              <w:spacing w:after="12" w:line="235" w:lineRule="auto"/>
            </w:pPr>
            <w:r>
              <w:rPr>
                <w:sz w:val="13"/>
                <w:szCs w:val="13"/>
              </w:rPr>
              <w:t>Joe Raffa</w:t>
            </w:r>
          </w:p>
        </w:tc>
        <w:tc>
          <w:tcPr>
            <w:tcW w:w="900" w:type="dxa"/>
          </w:tcPr>
          <w:p w14:paraId="6A73E6BD" w14:textId="77777777" w:rsidR="009505F4" w:rsidRDefault="00000000">
            <w:pPr>
              <w:spacing w:after="12" w:line="235" w:lineRule="auto"/>
            </w:pPr>
            <w:r>
              <w:rPr>
                <w:sz w:val="13"/>
                <w:szCs w:val="13"/>
              </w:rPr>
              <w:t>KW4ZL</w:t>
            </w:r>
          </w:p>
        </w:tc>
        <w:tc>
          <w:tcPr>
            <w:tcW w:w="1500" w:type="dxa"/>
          </w:tcPr>
          <w:p w14:paraId="7B67D6BE" w14:textId="77777777" w:rsidR="009505F4" w:rsidRDefault="009505F4">
            <w:pPr>
              <w:spacing w:after="12" w:line="235" w:lineRule="auto"/>
            </w:pPr>
          </w:p>
        </w:tc>
        <w:tc>
          <w:tcPr>
            <w:tcW w:w="1500" w:type="dxa"/>
          </w:tcPr>
          <w:p w14:paraId="59A6416A" w14:textId="77777777" w:rsidR="009505F4" w:rsidRDefault="00000000">
            <w:pPr>
              <w:spacing w:after="12" w:line="235" w:lineRule="auto"/>
            </w:pPr>
            <w:r>
              <w:rPr>
                <w:sz w:val="13"/>
                <w:szCs w:val="13"/>
              </w:rPr>
              <w:t>Callout / Board</w:t>
            </w:r>
          </w:p>
        </w:tc>
        <w:tc>
          <w:tcPr>
            <w:tcW w:w="850" w:type="dxa"/>
          </w:tcPr>
          <w:p w14:paraId="5A286C3A" w14:textId="77777777" w:rsidR="009505F4" w:rsidRDefault="009505F4">
            <w:pPr>
              <w:spacing w:after="12" w:line="235" w:lineRule="auto"/>
            </w:pPr>
          </w:p>
        </w:tc>
        <w:tc>
          <w:tcPr>
            <w:tcW w:w="850" w:type="dxa"/>
          </w:tcPr>
          <w:p w14:paraId="5BCCDC6A" w14:textId="77777777" w:rsidR="009505F4" w:rsidRDefault="009505F4">
            <w:pPr>
              <w:spacing w:after="12" w:line="235" w:lineRule="auto"/>
            </w:pPr>
          </w:p>
        </w:tc>
        <w:tc>
          <w:tcPr>
            <w:tcW w:w="1460" w:type="dxa"/>
          </w:tcPr>
          <w:p w14:paraId="5D30A533" w14:textId="77777777" w:rsidR="009505F4" w:rsidRDefault="009505F4">
            <w:pPr>
              <w:spacing w:after="12" w:line="235" w:lineRule="auto"/>
            </w:pPr>
          </w:p>
        </w:tc>
      </w:tr>
      <w:tr w:rsidR="009505F4" w14:paraId="6AD03815" w14:textId="77777777">
        <w:tc>
          <w:tcPr>
            <w:tcW w:w="850" w:type="dxa"/>
          </w:tcPr>
          <w:p w14:paraId="2D2C1059" w14:textId="77777777" w:rsidR="009505F4" w:rsidRDefault="009505F4">
            <w:pPr>
              <w:spacing w:after="12" w:line="235" w:lineRule="auto"/>
            </w:pPr>
          </w:p>
        </w:tc>
        <w:tc>
          <w:tcPr>
            <w:tcW w:w="1450" w:type="dxa"/>
          </w:tcPr>
          <w:p w14:paraId="0E7BE4D3" w14:textId="77777777" w:rsidR="009505F4" w:rsidRDefault="00000000">
            <w:pPr>
              <w:spacing w:after="12" w:line="235" w:lineRule="auto"/>
            </w:pPr>
            <w:r>
              <w:rPr>
                <w:sz w:val="13"/>
                <w:szCs w:val="13"/>
              </w:rPr>
              <w:t>Jim Bailey</w:t>
            </w:r>
          </w:p>
        </w:tc>
        <w:tc>
          <w:tcPr>
            <w:tcW w:w="900" w:type="dxa"/>
          </w:tcPr>
          <w:p w14:paraId="420638DC" w14:textId="77777777" w:rsidR="009505F4" w:rsidRDefault="00000000">
            <w:pPr>
              <w:spacing w:after="12" w:line="235" w:lineRule="auto"/>
            </w:pPr>
            <w:r>
              <w:rPr>
                <w:sz w:val="13"/>
                <w:szCs w:val="13"/>
              </w:rPr>
              <w:t>N4ACT</w:t>
            </w:r>
          </w:p>
        </w:tc>
        <w:tc>
          <w:tcPr>
            <w:tcW w:w="1500" w:type="dxa"/>
          </w:tcPr>
          <w:p w14:paraId="03C03155" w14:textId="77777777" w:rsidR="009505F4" w:rsidRDefault="009505F4">
            <w:pPr>
              <w:spacing w:after="12" w:line="235" w:lineRule="auto"/>
            </w:pPr>
          </w:p>
        </w:tc>
        <w:tc>
          <w:tcPr>
            <w:tcW w:w="1500" w:type="dxa"/>
          </w:tcPr>
          <w:p w14:paraId="7F314272" w14:textId="77777777" w:rsidR="009505F4" w:rsidRDefault="00000000">
            <w:pPr>
              <w:spacing w:after="12" w:line="235" w:lineRule="auto"/>
            </w:pPr>
            <w:r>
              <w:rPr>
                <w:sz w:val="13"/>
                <w:szCs w:val="13"/>
              </w:rPr>
              <w:t>Callout / Board</w:t>
            </w:r>
          </w:p>
        </w:tc>
        <w:tc>
          <w:tcPr>
            <w:tcW w:w="850" w:type="dxa"/>
          </w:tcPr>
          <w:p w14:paraId="1FCF14F0" w14:textId="77777777" w:rsidR="009505F4" w:rsidRDefault="009505F4">
            <w:pPr>
              <w:spacing w:after="12" w:line="235" w:lineRule="auto"/>
            </w:pPr>
          </w:p>
        </w:tc>
        <w:tc>
          <w:tcPr>
            <w:tcW w:w="850" w:type="dxa"/>
          </w:tcPr>
          <w:p w14:paraId="666308E3" w14:textId="77777777" w:rsidR="009505F4" w:rsidRDefault="009505F4">
            <w:pPr>
              <w:spacing w:after="12" w:line="235" w:lineRule="auto"/>
            </w:pPr>
          </w:p>
        </w:tc>
        <w:tc>
          <w:tcPr>
            <w:tcW w:w="1460" w:type="dxa"/>
          </w:tcPr>
          <w:p w14:paraId="0058D42B" w14:textId="77777777" w:rsidR="009505F4" w:rsidRDefault="009505F4">
            <w:pPr>
              <w:spacing w:after="12" w:line="235" w:lineRule="auto"/>
            </w:pPr>
          </w:p>
        </w:tc>
      </w:tr>
      <w:tr w:rsidR="009505F4" w14:paraId="53BC1817" w14:textId="77777777">
        <w:tc>
          <w:tcPr>
            <w:tcW w:w="850" w:type="dxa"/>
          </w:tcPr>
          <w:p w14:paraId="51045BE4" w14:textId="77777777" w:rsidR="009505F4" w:rsidRDefault="009505F4">
            <w:pPr>
              <w:spacing w:after="12" w:line="235" w:lineRule="auto"/>
            </w:pPr>
          </w:p>
        </w:tc>
        <w:tc>
          <w:tcPr>
            <w:tcW w:w="1450" w:type="dxa"/>
          </w:tcPr>
          <w:p w14:paraId="2F460F06" w14:textId="77777777" w:rsidR="009505F4" w:rsidRDefault="009505F4">
            <w:pPr>
              <w:spacing w:after="12" w:line="235" w:lineRule="auto"/>
            </w:pPr>
          </w:p>
        </w:tc>
        <w:tc>
          <w:tcPr>
            <w:tcW w:w="900" w:type="dxa"/>
          </w:tcPr>
          <w:p w14:paraId="2DBB20D0" w14:textId="77777777" w:rsidR="009505F4" w:rsidRDefault="009505F4">
            <w:pPr>
              <w:spacing w:after="12" w:line="235" w:lineRule="auto"/>
            </w:pPr>
          </w:p>
        </w:tc>
        <w:tc>
          <w:tcPr>
            <w:tcW w:w="1500" w:type="dxa"/>
          </w:tcPr>
          <w:p w14:paraId="7EE697E9" w14:textId="77777777" w:rsidR="009505F4" w:rsidRDefault="009505F4">
            <w:pPr>
              <w:spacing w:after="12" w:line="235" w:lineRule="auto"/>
            </w:pPr>
          </w:p>
        </w:tc>
        <w:tc>
          <w:tcPr>
            <w:tcW w:w="1500" w:type="dxa"/>
          </w:tcPr>
          <w:p w14:paraId="6F5EC95E" w14:textId="77777777" w:rsidR="009505F4" w:rsidRDefault="009505F4">
            <w:pPr>
              <w:spacing w:after="12" w:line="235" w:lineRule="auto"/>
            </w:pPr>
          </w:p>
        </w:tc>
        <w:tc>
          <w:tcPr>
            <w:tcW w:w="850" w:type="dxa"/>
          </w:tcPr>
          <w:p w14:paraId="2260016D" w14:textId="77777777" w:rsidR="009505F4" w:rsidRDefault="009505F4">
            <w:pPr>
              <w:spacing w:after="12" w:line="235" w:lineRule="auto"/>
            </w:pPr>
          </w:p>
        </w:tc>
        <w:tc>
          <w:tcPr>
            <w:tcW w:w="850" w:type="dxa"/>
          </w:tcPr>
          <w:p w14:paraId="58238A30" w14:textId="77777777" w:rsidR="009505F4" w:rsidRDefault="009505F4">
            <w:pPr>
              <w:spacing w:after="12" w:line="235" w:lineRule="auto"/>
            </w:pPr>
          </w:p>
        </w:tc>
        <w:tc>
          <w:tcPr>
            <w:tcW w:w="1460" w:type="dxa"/>
          </w:tcPr>
          <w:p w14:paraId="66793A3D" w14:textId="77777777" w:rsidR="009505F4" w:rsidRDefault="009505F4">
            <w:pPr>
              <w:spacing w:after="12" w:line="235" w:lineRule="auto"/>
            </w:pPr>
          </w:p>
        </w:tc>
      </w:tr>
      <w:tr w:rsidR="009505F4" w14:paraId="098D7875" w14:textId="77777777">
        <w:tc>
          <w:tcPr>
            <w:tcW w:w="850" w:type="dxa"/>
          </w:tcPr>
          <w:p w14:paraId="71F513B4" w14:textId="77777777" w:rsidR="009505F4" w:rsidRDefault="009505F4">
            <w:pPr>
              <w:spacing w:after="12" w:line="235" w:lineRule="auto"/>
            </w:pPr>
          </w:p>
        </w:tc>
        <w:tc>
          <w:tcPr>
            <w:tcW w:w="1450" w:type="dxa"/>
          </w:tcPr>
          <w:p w14:paraId="6201C910" w14:textId="77777777" w:rsidR="009505F4" w:rsidRDefault="009505F4">
            <w:pPr>
              <w:spacing w:after="12" w:line="235" w:lineRule="auto"/>
            </w:pPr>
          </w:p>
        </w:tc>
        <w:tc>
          <w:tcPr>
            <w:tcW w:w="900" w:type="dxa"/>
          </w:tcPr>
          <w:p w14:paraId="798B6192" w14:textId="77777777" w:rsidR="009505F4" w:rsidRDefault="009505F4">
            <w:pPr>
              <w:spacing w:after="12" w:line="235" w:lineRule="auto"/>
            </w:pPr>
          </w:p>
        </w:tc>
        <w:tc>
          <w:tcPr>
            <w:tcW w:w="1500" w:type="dxa"/>
          </w:tcPr>
          <w:p w14:paraId="732B1A6B" w14:textId="77777777" w:rsidR="009505F4" w:rsidRDefault="009505F4">
            <w:pPr>
              <w:spacing w:after="12" w:line="235" w:lineRule="auto"/>
            </w:pPr>
          </w:p>
        </w:tc>
        <w:tc>
          <w:tcPr>
            <w:tcW w:w="1500" w:type="dxa"/>
          </w:tcPr>
          <w:p w14:paraId="57A168CA" w14:textId="77777777" w:rsidR="009505F4" w:rsidRDefault="009505F4">
            <w:pPr>
              <w:spacing w:after="12" w:line="235" w:lineRule="auto"/>
            </w:pPr>
          </w:p>
        </w:tc>
        <w:tc>
          <w:tcPr>
            <w:tcW w:w="850" w:type="dxa"/>
          </w:tcPr>
          <w:p w14:paraId="663DF934" w14:textId="77777777" w:rsidR="009505F4" w:rsidRDefault="009505F4">
            <w:pPr>
              <w:spacing w:after="12" w:line="235" w:lineRule="auto"/>
            </w:pPr>
          </w:p>
        </w:tc>
        <w:tc>
          <w:tcPr>
            <w:tcW w:w="850" w:type="dxa"/>
          </w:tcPr>
          <w:p w14:paraId="728E2857" w14:textId="77777777" w:rsidR="009505F4" w:rsidRDefault="009505F4">
            <w:pPr>
              <w:spacing w:after="12" w:line="235" w:lineRule="auto"/>
            </w:pPr>
          </w:p>
        </w:tc>
        <w:tc>
          <w:tcPr>
            <w:tcW w:w="1460" w:type="dxa"/>
          </w:tcPr>
          <w:p w14:paraId="52AE7363" w14:textId="77777777" w:rsidR="009505F4" w:rsidRDefault="009505F4">
            <w:pPr>
              <w:spacing w:after="12" w:line="235" w:lineRule="auto"/>
            </w:pPr>
          </w:p>
        </w:tc>
      </w:tr>
      <w:tr w:rsidR="009505F4" w14:paraId="7EF939B8" w14:textId="77777777">
        <w:tc>
          <w:tcPr>
            <w:tcW w:w="850" w:type="dxa"/>
          </w:tcPr>
          <w:p w14:paraId="1352CBAA" w14:textId="77777777" w:rsidR="009505F4" w:rsidRDefault="009505F4">
            <w:pPr>
              <w:spacing w:after="12" w:line="235" w:lineRule="auto"/>
            </w:pPr>
          </w:p>
        </w:tc>
        <w:tc>
          <w:tcPr>
            <w:tcW w:w="1450" w:type="dxa"/>
          </w:tcPr>
          <w:p w14:paraId="6A5C0435" w14:textId="77777777" w:rsidR="009505F4" w:rsidRDefault="009505F4">
            <w:pPr>
              <w:spacing w:after="12" w:line="235" w:lineRule="auto"/>
            </w:pPr>
          </w:p>
        </w:tc>
        <w:tc>
          <w:tcPr>
            <w:tcW w:w="900" w:type="dxa"/>
          </w:tcPr>
          <w:p w14:paraId="671A6215" w14:textId="77777777" w:rsidR="009505F4" w:rsidRDefault="009505F4">
            <w:pPr>
              <w:spacing w:after="12" w:line="235" w:lineRule="auto"/>
            </w:pPr>
          </w:p>
        </w:tc>
        <w:tc>
          <w:tcPr>
            <w:tcW w:w="1500" w:type="dxa"/>
          </w:tcPr>
          <w:p w14:paraId="7A31B0FE" w14:textId="77777777" w:rsidR="009505F4" w:rsidRDefault="009505F4">
            <w:pPr>
              <w:spacing w:after="12" w:line="235" w:lineRule="auto"/>
            </w:pPr>
          </w:p>
        </w:tc>
        <w:tc>
          <w:tcPr>
            <w:tcW w:w="1500" w:type="dxa"/>
          </w:tcPr>
          <w:p w14:paraId="5F5FF9A8" w14:textId="77777777" w:rsidR="009505F4" w:rsidRDefault="009505F4">
            <w:pPr>
              <w:spacing w:after="12" w:line="235" w:lineRule="auto"/>
            </w:pPr>
          </w:p>
        </w:tc>
        <w:tc>
          <w:tcPr>
            <w:tcW w:w="850" w:type="dxa"/>
          </w:tcPr>
          <w:p w14:paraId="7FF985C2" w14:textId="77777777" w:rsidR="009505F4" w:rsidRDefault="009505F4">
            <w:pPr>
              <w:spacing w:after="12" w:line="235" w:lineRule="auto"/>
            </w:pPr>
          </w:p>
        </w:tc>
        <w:tc>
          <w:tcPr>
            <w:tcW w:w="850" w:type="dxa"/>
          </w:tcPr>
          <w:p w14:paraId="228D5A9D" w14:textId="77777777" w:rsidR="009505F4" w:rsidRDefault="009505F4">
            <w:pPr>
              <w:spacing w:after="12" w:line="235" w:lineRule="auto"/>
            </w:pPr>
          </w:p>
        </w:tc>
        <w:tc>
          <w:tcPr>
            <w:tcW w:w="1460" w:type="dxa"/>
          </w:tcPr>
          <w:p w14:paraId="23DA0B89" w14:textId="77777777" w:rsidR="009505F4" w:rsidRDefault="009505F4">
            <w:pPr>
              <w:spacing w:after="12" w:line="235" w:lineRule="auto"/>
            </w:pPr>
          </w:p>
        </w:tc>
      </w:tr>
      <w:tr w:rsidR="009505F4" w14:paraId="2F674309" w14:textId="77777777">
        <w:tc>
          <w:tcPr>
            <w:tcW w:w="850" w:type="dxa"/>
          </w:tcPr>
          <w:p w14:paraId="3A283577" w14:textId="77777777" w:rsidR="009505F4" w:rsidRDefault="009505F4">
            <w:pPr>
              <w:spacing w:after="12" w:line="235" w:lineRule="auto"/>
            </w:pPr>
          </w:p>
        </w:tc>
        <w:tc>
          <w:tcPr>
            <w:tcW w:w="1450" w:type="dxa"/>
          </w:tcPr>
          <w:p w14:paraId="3397E62E" w14:textId="77777777" w:rsidR="009505F4" w:rsidRDefault="009505F4">
            <w:pPr>
              <w:spacing w:after="12" w:line="235" w:lineRule="auto"/>
            </w:pPr>
          </w:p>
        </w:tc>
        <w:tc>
          <w:tcPr>
            <w:tcW w:w="900" w:type="dxa"/>
          </w:tcPr>
          <w:p w14:paraId="65664548" w14:textId="77777777" w:rsidR="009505F4" w:rsidRDefault="009505F4">
            <w:pPr>
              <w:spacing w:after="12" w:line="235" w:lineRule="auto"/>
            </w:pPr>
          </w:p>
        </w:tc>
        <w:tc>
          <w:tcPr>
            <w:tcW w:w="1500" w:type="dxa"/>
          </w:tcPr>
          <w:p w14:paraId="1F7CBB71" w14:textId="77777777" w:rsidR="009505F4" w:rsidRDefault="009505F4">
            <w:pPr>
              <w:spacing w:after="12" w:line="235" w:lineRule="auto"/>
            </w:pPr>
          </w:p>
        </w:tc>
        <w:tc>
          <w:tcPr>
            <w:tcW w:w="1500" w:type="dxa"/>
          </w:tcPr>
          <w:p w14:paraId="0F2FA131" w14:textId="77777777" w:rsidR="009505F4" w:rsidRDefault="009505F4">
            <w:pPr>
              <w:spacing w:after="12" w:line="235" w:lineRule="auto"/>
            </w:pPr>
          </w:p>
        </w:tc>
        <w:tc>
          <w:tcPr>
            <w:tcW w:w="850" w:type="dxa"/>
          </w:tcPr>
          <w:p w14:paraId="31477EB0" w14:textId="77777777" w:rsidR="009505F4" w:rsidRDefault="009505F4">
            <w:pPr>
              <w:spacing w:after="12" w:line="235" w:lineRule="auto"/>
            </w:pPr>
          </w:p>
        </w:tc>
        <w:tc>
          <w:tcPr>
            <w:tcW w:w="850" w:type="dxa"/>
          </w:tcPr>
          <w:p w14:paraId="1ED3EE05" w14:textId="77777777" w:rsidR="009505F4" w:rsidRDefault="009505F4">
            <w:pPr>
              <w:spacing w:after="12" w:line="235" w:lineRule="auto"/>
            </w:pPr>
          </w:p>
        </w:tc>
        <w:tc>
          <w:tcPr>
            <w:tcW w:w="1460" w:type="dxa"/>
          </w:tcPr>
          <w:p w14:paraId="435F059D" w14:textId="77777777" w:rsidR="009505F4" w:rsidRDefault="009505F4">
            <w:pPr>
              <w:spacing w:after="12" w:line="235" w:lineRule="auto"/>
            </w:pPr>
          </w:p>
        </w:tc>
      </w:tr>
      <w:tr w:rsidR="009505F4" w14:paraId="6BB00278" w14:textId="77777777">
        <w:tc>
          <w:tcPr>
            <w:tcW w:w="850" w:type="dxa"/>
          </w:tcPr>
          <w:p w14:paraId="2783726F" w14:textId="77777777" w:rsidR="009505F4" w:rsidRDefault="009505F4">
            <w:pPr>
              <w:spacing w:after="12" w:line="235" w:lineRule="auto"/>
            </w:pPr>
          </w:p>
        </w:tc>
        <w:tc>
          <w:tcPr>
            <w:tcW w:w="1450" w:type="dxa"/>
          </w:tcPr>
          <w:p w14:paraId="78C9CEB5" w14:textId="77777777" w:rsidR="009505F4" w:rsidRDefault="009505F4">
            <w:pPr>
              <w:spacing w:after="12" w:line="235" w:lineRule="auto"/>
            </w:pPr>
          </w:p>
        </w:tc>
        <w:tc>
          <w:tcPr>
            <w:tcW w:w="900" w:type="dxa"/>
          </w:tcPr>
          <w:p w14:paraId="710BF368" w14:textId="77777777" w:rsidR="009505F4" w:rsidRDefault="009505F4">
            <w:pPr>
              <w:spacing w:after="12" w:line="235" w:lineRule="auto"/>
            </w:pPr>
          </w:p>
        </w:tc>
        <w:tc>
          <w:tcPr>
            <w:tcW w:w="1500" w:type="dxa"/>
          </w:tcPr>
          <w:p w14:paraId="7285CE25" w14:textId="77777777" w:rsidR="009505F4" w:rsidRDefault="009505F4">
            <w:pPr>
              <w:spacing w:after="12" w:line="235" w:lineRule="auto"/>
            </w:pPr>
          </w:p>
        </w:tc>
        <w:tc>
          <w:tcPr>
            <w:tcW w:w="1500" w:type="dxa"/>
          </w:tcPr>
          <w:p w14:paraId="12425AE7" w14:textId="77777777" w:rsidR="009505F4" w:rsidRDefault="009505F4">
            <w:pPr>
              <w:spacing w:after="12" w:line="235" w:lineRule="auto"/>
            </w:pPr>
          </w:p>
        </w:tc>
        <w:tc>
          <w:tcPr>
            <w:tcW w:w="850" w:type="dxa"/>
          </w:tcPr>
          <w:p w14:paraId="16A61455" w14:textId="77777777" w:rsidR="009505F4" w:rsidRDefault="009505F4">
            <w:pPr>
              <w:spacing w:after="12" w:line="235" w:lineRule="auto"/>
            </w:pPr>
          </w:p>
        </w:tc>
        <w:tc>
          <w:tcPr>
            <w:tcW w:w="850" w:type="dxa"/>
          </w:tcPr>
          <w:p w14:paraId="7C66AE22" w14:textId="77777777" w:rsidR="009505F4" w:rsidRDefault="009505F4">
            <w:pPr>
              <w:spacing w:after="12" w:line="235" w:lineRule="auto"/>
            </w:pPr>
          </w:p>
        </w:tc>
        <w:tc>
          <w:tcPr>
            <w:tcW w:w="1460" w:type="dxa"/>
          </w:tcPr>
          <w:p w14:paraId="0A334378" w14:textId="77777777" w:rsidR="009505F4" w:rsidRDefault="009505F4">
            <w:pPr>
              <w:spacing w:after="12" w:line="235" w:lineRule="auto"/>
            </w:pPr>
          </w:p>
        </w:tc>
      </w:tr>
    </w:tbl>
    <w:p w14:paraId="5A5BB86B" w14:textId="77777777" w:rsidR="009505F4" w:rsidRDefault="009505F4">
      <w:pPr>
        <w:spacing w:after="100"/>
      </w:pPr>
    </w:p>
    <w:p w14:paraId="0BBEC042" w14:textId="77777777" w:rsidR="009505F4" w:rsidRDefault="00000000">
      <w:pPr>
        <w:pStyle w:val="Heading1"/>
        <w:spacing w:before="110" w:after="55"/>
      </w:pPr>
      <w:r>
        <w:rPr>
          <w:szCs w:val="26"/>
        </w:rPr>
        <w:t>ICS 213 - General Message</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900"/>
        <w:gridCol w:w="1200"/>
        <w:gridCol w:w="1300"/>
        <w:gridCol w:w="1350"/>
        <w:gridCol w:w="950"/>
        <w:gridCol w:w="2500"/>
        <w:gridCol w:w="1160"/>
      </w:tblGrid>
      <w:tr w:rsidR="009505F4" w14:paraId="3FF47E21" w14:textId="77777777">
        <w:trPr>
          <w:tblHeader/>
        </w:trPr>
        <w:tc>
          <w:tcPr>
            <w:tcW w:w="900" w:type="dxa"/>
            <w:shd w:val="clear" w:color="auto" w:fill="EAF4F7"/>
          </w:tcPr>
          <w:p w14:paraId="2FE26038" w14:textId="77777777" w:rsidR="009505F4" w:rsidRDefault="00000000">
            <w:pPr>
              <w:spacing w:after="12" w:line="235" w:lineRule="auto"/>
            </w:pPr>
            <w:r>
              <w:rPr>
                <w:b/>
                <w:sz w:val="12"/>
                <w:szCs w:val="12"/>
              </w:rPr>
              <w:t>Message No.</w:t>
            </w:r>
          </w:p>
        </w:tc>
        <w:tc>
          <w:tcPr>
            <w:tcW w:w="1200" w:type="dxa"/>
            <w:shd w:val="clear" w:color="auto" w:fill="EAF4F7"/>
          </w:tcPr>
          <w:p w14:paraId="1A921FAF" w14:textId="77777777" w:rsidR="009505F4" w:rsidRDefault="00000000">
            <w:pPr>
              <w:spacing w:after="12" w:line="235" w:lineRule="auto"/>
            </w:pPr>
            <w:r>
              <w:rPr>
                <w:b/>
                <w:sz w:val="12"/>
                <w:szCs w:val="12"/>
              </w:rPr>
              <w:t>To</w:t>
            </w:r>
          </w:p>
        </w:tc>
        <w:tc>
          <w:tcPr>
            <w:tcW w:w="1300" w:type="dxa"/>
            <w:shd w:val="clear" w:color="auto" w:fill="EAF4F7"/>
          </w:tcPr>
          <w:p w14:paraId="72D64028" w14:textId="77777777" w:rsidR="009505F4" w:rsidRDefault="00000000">
            <w:pPr>
              <w:spacing w:after="12" w:line="235" w:lineRule="auto"/>
            </w:pPr>
            <w:r>
              <w:rPr>
                <w:b/>
                <w:sz w:val="12"/>
                <w:szCs w:val="12"/>
              </w:rPr>
              <w:t>From</w:t>
            </w:r>
          </w:p>
        </w:tc>
        <w:tc>
          <w:tcPr>
            <w:tcW w:w="1350" w:type="dxa"/>
            <w:shd w:val="clear" w:color="auto" w:fill="EAF4F7"/>
          </w:tcPr>
          <w:p w14:paraId="20683897" w14:textId="77777777" w:rsidR="009505F4" w:rsidRDefault="00000000">
            <w:pPr>
              <w:spacing w:after="12" w:line="235" w:lineRule="auto"/>
            </w:pPr>
            <w:r>
              <w:rPr>
                <w:b/>
                <w:sz w:val="12"/>
                <w:szCs w:val="12"/>
              </w:rPr>
              <w:t>Subject</w:t>
            </w:r>
          </w:p>
        </w:tc>
        <w:tc>
          <w:tcPr>
            <w:tcW w:w="950" w:type="dxa"/>
            <w:shd w:val="clear" w:color="auto" w:fill="EAF4F7"/>
          </w:tcPr>
          <w:p w14:paraId="594FCEA6" w14:textId="77777777" w:rsidR="009505F4" w:rsidRDefault="00000000">
            <w:pPr>
              <w:spacing w:after="12" w:line="235" w:lineRule="auto"/>
            </w:pPr>
            <w:r>
              <w:rPr>
                <w:b/>
                <w:sz w:val="12"/>
                <w:szCs w:val="12"/>
              </w:rPr>
              <w:t>Priority</w:t>
            </w:r>
          </w:p>
        </w:tc>
        <w:tc>
          <w:tcPr>
            <w:tcW w:w="2500" w:type="dxa"/>
            <w:shd w:val="clear" w:color="auto" w:fill="EAF4F7"/>
          </w:tcPr>
          <w:p w14:paraId="65B78F51" w14:textId="77777777" w:rsidR="009505F4" w:rsidRDefault="00000000">
            <w:pPr>
              <w:spacing w:after="12" w:line="235" w:lineRule="auto"/>
            </w:pPr>
            <w:r>
              <w:rPr>
                <w:b/>
                <w:sz w:val="12"/>
                <w:szCs w:val="12"/>
              </w:rPr>
              <w:t>Message / Request</w:t>
            </w:r>
          </w:p>
        </w:tc>
        <w:tc>
          <w:tcPr>
            <w:tcW w:w="1160" w:type="dxa"/>
            <w:shd w:val="clear" w:color="auto" w:fill="EAF4F7"/>
          </w:tcPr>
          <w:p w14:paraId="4E020E89" w14:textId="77777777" w:rsidR="009505F4" w:rsidRDefault="00000000">
            <w:pPr>
              <w:spacing w:after="12" w:line="235" w:lineRule="auto"/>
            </w:pPr>
            <w:r>
              <w:rPr>
                <w:b/>
                <w:sz w:val="12"/>
                <w:szCs w:val="12"/>
              </w:rPr>
              <w:t>Method / Status</w:t>
            </w:r>
          </w:p>
        </w:tc>
      </w:tr>
      <w:tr w:rsidR="009505F4" w14:paraId="2C83B5F2" w14:textId="77777777">
        <w:tc>
          <w:tcPr>
            <w:tcW w:w="900" w:type="dxa"/>
          </w:tcPr>
          <w:p w14:paraId="21978218" w14:textId="77777777" w:rsidR="009505F4" w:rsidRDefault="00000000">
            <w:pPr>
              <w:spacing w:after="12" w:line="235" w:lineRule="auto"/>
            </w:pPr>
            <w:r>
              <w:rPr>
                <w:sz w:val="12"/>
                <w:szCs w:val="12"/>
              </w:rPr>
              <w:t>OM-213-001</w:t>
            </w:r>
          </w:p>
        </w:tc>
        <w:tc>
          <w:tcPr>
            <w:tcW w:w="1200" w:type="dxa"/>
          </w:tcPr>
          <w:p w14:paraId="4C669ED8" w14:textId="77777777" w:rsidR="009505F4" w:rsidRDefault="00000000">
            <w:pPr>
              <w:spacing w:after="12" w:line="235" w:lineRule="auto"/>
            </w:pPr>
            <w:r>
              <w:rPr>
                <w:sz w:val="12"/>
                <w:szCs w:val="12"/>
              </w:rPr>
              <w:t>EOC Operations</w:t>
            </w:r>
          </w:p>
        </w:tc>
        <w:tc>
          <w:tcPr>
            <w:tcW w:w="1300" w:type="dxa"/>
          </w:tcPr>
          <w:p w14:paraId="17E8B34A" w14:textId="77777777" w:rsidR="009505F4" w:rsidRDefault="00000000">
            <w:pPr>
              <w:spacing w:after="12" w:line="235" w:lineRule="auto"/>
            </w:pPr>
            <w:r>
              <w:rPr>
                <w:sz w:val="12"/>
                <w:szCs w:val="12"/>
              </w:rPr>
              <w:t>Command Net NCS</w:t>
            </w:r>
          </w:p>
        </w:tc>
        <w:tc>
          <w:tcPr>
            <w:tcW w:w="1350" w:type="dxa"/>
          </w:tcPr>
          <w:p w14:paraId="5532EA29" w14:textId="77777777" w:rsidR="009505F4" w:rsidRDefault="00000000">
            <w:pPr>
              <w:spacing w:after="12" w:line="235" w:lineRule="auto"/>
            </w:pPr>
            <w:r>
              <w:rPr>
                <w:sz w:val="12"/>
                <w:szCs w:val="12"/>
              </w:rPr>
              <w:t>Respiratory distress reports</w:t>
            </w:r>
          </w:p>
        </w:tc>
        <w:tc>
          <w:tcPr>
            <w:tcW w:w="950" w:type="dxa"/>
          </w:tcPr>
          <w:p w14:paraId="1D4DFD4A" w14:textId="77777777" w:rsidR="009505F4" w:rsidRDefault="00000000">
            <w:pPr>
              <w:spacing w:after="12" w:line="235" w:lineRule="auto"/>
            </w:pPr>
            <w:r>
              <w:rPr>
                <w:sz w:val="12"/>
                <w:szCs w:val="12"/>
              </w:rPr>
              <w:t>Priority</w:t>
            </w:r>
          </w:p>
        </w:tc>
        <w:tc>
          <w:tcPr>
            <w:tcW w:w="2500" w:type="dxa"/>
          </w:tcPr>
          <w:p w14:paraId="53FAC3EB" w14:textId="77777777" w:rsidR="009505F4" w:rsidRDefault="00000000">
            <w:pPr>
              <w:spacing w:after="12" w:line="235" w:lineRule="auto"/>
            </w:pPr>
            <w:r>
              <w:rPr>
                <w:sz w:val="12"/>
                <w:szCs w:val="12"/>
              </w:rPr>
              <w:t>Exercise report: multiple callers report respiratory distress near Ocean View Elementary. Request EOC confirm EMS awareness and advise amateur radio support requirements.</w:t>
            </w:r>
          </w:p>
        </w:tc>
        <w:tc>
          <w:tcPr>
            <w:tcW w:w="1160" w:type="dxa"/>
          </w:tcPr>
          <w:p w14:paraId="563AE583" w14:textId="77777777" w:rsidR="009505F4" w:rsidRDefault="00000000">
            <w:pPr>
              <w:spacing w:after="12" w:line="235" w:lineRule="auto"/>
            </w:pPr>
            <w:r>
              <w:rPr>
                <w:sz w:val="12"/>
                <w:szCs w:val="12"/>
              </w:rPr>
              <w:t>Voice read-back; Winlink if available</w:t>
            </w:r>
          </w:p>
        </w:tc>
      </w:tr>
      <w:tr w:rsidR="009505F4" w14:paraId="5C934527" w14:textId="77777777">
        <w:tc>
          <w:tcPr>
            <w:tcW w:w="900" w:type="dxa"/>
          </w:tcPr>
          <w:p w14:paraId="53E7D935" w14:textId="77777777" w:rsidR="009505F4" w:rsidRDefault="00000000">
            <w:pPr>
              <w:spacing w:after="12" w:line="235" w:lineRule="auto"/>
            </w:pPr>
            <w:r>
              <w:rPr>
                <w:sz w:val="12"/>
                <w:szCs w:val="12"/>
              </w:rPr>
              <w:t>OM-213-002</w:t>
            </w:r>
          </w:p>
        </w:tc>
        <w:tc>
          <w:tcPr>
            <w:tcW w:w="1200" w:type="dxa"/>
          </w:tcPr>
          <w:p w14:paraId="0084AD5C" w14:textId="77777777" w:rsidR="009505F4" w:rsidRDefault="00000000">
            <w:pPr>
              <w:spacing w:after="12" w:line="235" w:lineRule="auto"/>
            </w:pPr>
            <w:r>
              <w:rPr>
                <w:sz w:val="12"/>
                <w:szCs w:val="12"/>
              </w:rPr>
              <w:t>Shelter Logistics</w:t>
            </w:r>
          </w:p>
        </w:tc>
        <w:tc>
          <w:tcPr>
            <w:tcW w:w="1300" w:type="dxa"/>
          </w:tcPr>
          <w:p w14:paraId="7CFB537F" w14:textId="77777777" w:rsidR="009505F4" w:rsidRDefault="00000000">
            <w:pPr>
              <w:spacing w:after="12" w:line="235" w:lineRule="auto"/>
            </w:pPr>
            <w:r>
              <w:rPr>
                <w:sz w:val="12"/>
                <w:szCs w:val="12"/>
              </w:rPr>
              <w:t>Shelter Net NCS</w:t>
            </w:r>
          </w:p>
        </w:tc>
        <w:tc>
          <w:tcPr>
            <w:tcW w:w="1350" w:type="dxa"/>
          </w:tcPr>
          <w:p w14:paraId="50BF2E5E" w14:textId="77777777" w:rsidR="009505F4" w:rsidRDefault="00000000">
            <w:pPr>
              <w:spacing w:after="12" w:line="235" w:lineRule="auto"/>
            </w:pPr>
            <w:r>
              <w:rPr>
                <w:sz w:val="12"/>
                <w:szCs w:val="12"/>
              </w:rPr>
              <w:t>Shelter opening status</w:t>
            </w:r>
          </w:p>
        </w:tc>
        <w:tc>
          <w:tcPr>
            <w:tcW w:w="950" w:type="dxa"/>
          </w:tcPr>
          <w:p w14:paraId="51629B7F" w14:textId="77777777" w:rsidR="009505F4" w:rsidRDefault="00000000">
            <w:pPr>
              <w:spacing w:after="12" w:line="235" w:lineRule="auto"/>
            </w:pPr>
            <w:r>
              <w:rPr>
                <w:sz w:val="12"/>
                <w:szCs w:val="12"/>
              </w:rPr>
              <w:t>Routine</w:t>
            </w:r>
          </w:p>
        </w:tc>
        <w:tc>
          <w:tcPr>
            <w:tcW w:w="2500" w:type="dxa"/>
          </w:tcPr>
          <w:p w14:paraId="4EF43EB0" w14:textId="77777777" w:rsidR="009505F4" w:rsidRDefault="00000000">
            <w:pPr>
              <w:spacing w:after="12" w:line="235" w:lineRule="auto"/>
            </w:pPr>
            <w:r>
              <w:rPr>
                <w:sz w:val="12"/>
                <w:szCs w:val="12"/>
              </w:rPr>
              <w:t>Ocean View High School shelter is open. Request reporting interval and logistics contact for welfare/resource traffic.</w:t>
            </w:r>
          </w:p>
        </w:tc>
        <w:tc>
          <w:tcPr>
            <w:tcW w:w="1160" w:type="dxa"/>
          </w:tcPr>
          <w:p w14:paraId="0B15C0D4" w14:textId="77777777" w:rsidR="009505F4" w:rsidRDefault="00000000">
            <w:pPr>
              <w:spacing w:after="12" w:line="235" w:lineRule="auto"/>
            </w:pPr>
            <w:r>
              <w:rPr>
                <w:sz w:val="12"/>
                <w:szCs w:val="12"/>
              </w:rPr>
              <w:t>Voice or Winlink</w:t>
            </w:r>
          </w:p>
        </w:tc>
      </w:tr>
      <w:tr w:rsidR="009505F4" w14:paraId="47B3B964" w14:textId="77777777">
        <w:tc>
          <w:tcPr>
            <w:tcW w:w="900" w:type="dxa"/>
          </w:tcPr>
          <w:p w14:paraId="18D0D598" w14:textId="77777777" w:rsidR="009505F4" w:rsidRDefault="00000000">
            <w:pPr>
              <w:spacing w:after="12" w:line="235" w:lineRule="auto"/>
            </w:pPr>
            <w:r>
              <w:rPr>
                <w:sz w:val="12"/>
                <w:szCs w:val="12"/>
              </w:rPr>
              <w:t>OM-213-003</w:t>
            </w:r>
          </w:p>
        </w:tc>
        <w:tc>
          <w:tcPr>
            <w:tcW w:w="1200" w:type="dxa"/>
          </w:tcPr>
          <w:p w14:paraId="1E9ED554" w14:textId="77777777" w:rsidR="009505F4" w:rsidRDefault="00000000">
            <w:pPr>
              <w:spacing w:after="12" w:line="235" w:lineRule="auto"/>
            </w:pPr>
            <w:r>
              <w:rPr>
                <w:sz w:val="12"/>
                <w:szCs w:val="12"/>
              </w:rPr>
              <w:t>EOC Logistics</w:t>
            </w:r>
          </w:p>
        </w:tc>
        <w:tc>
          <w:tcPr>
            <w:tcW w:w="1300" w:type="dxa"/>
          </w:tcPr>
          <w:p w14:paraId="4E6AB854" w14:textId="77777777" w:rsidR="009505F4" w:rsidRDefault="00000000">
            <w:pPr>
              <w:spacing w:after="12" w:line="235" w:lineRule="auto"/>
            </w:pPr>
            <w:r>
              <w:rPr>
                <w:sz w:val="12"/>
                <w:szCs w:val="12"/>
              </w:rPr>
              <w:t>Shelter Net NCS</w:t>
            </w:r>
          </w:p>
        </w:tc>
        <w:tc>
          <w:tcPr>
            <w:tcW w:w="1350" w:type="dxa"/>
          </w:tcPr>
          <w:p w14:paraId="6F2E4CEC" w14:textId="77777777" w:rsidR="009505F4" w:rsidRDefault="00000000">
            <w:pPr>
              <w:spacing w:after="12" w:line="235" w:lineRule="auto"/>
            </w:pPr>
            <w:r>
              <w:rPr>
                <w:sz w:val="12"/>
                <w:szCs w:val="12"/>
              </w:rPr>
              <w:t>Generator fuel request</w:t>
            </w:r>
          </w:p>
        </w:tc>
        <w:tc>
          <w:tcPr>
            <w:tcW w:w="950" w:type="dxa"/>
          </w:tcPr>
          <w:p w14:paraId="5E49F4D7" w14:textId="77777777" w:rsidR="009505F4" w:rsidRDefault="00000000">
            <w:pPr>
              <w:spacing w:after="12" w:line="235" w:lineRule="auto"/>
            </w:pPr>
            <w:r>
              <w:rPr>
                <w:sz w:val="12"/>
                <w:szCs w:val="12"/>
              </w:rPr>
              <w:t>Priority</w:t>
            </w:r>
          </w:p>
        </w:tc>
        <w:tc>
          <w:tcPr>
            <w:tcW w:w="2500" w:type="dxa"/>
          </w:tcPr>
          <w:p w14:paraId="5642C6BA" w14:textId="77777777" w:rsidR="009505F4" w:rsidRDefault="00000000">
            <w:pPr>
              <w:spacing w:after="12" w:line="235" w:lineRule="auto"/>
            </w:pPr>
            <w:r>
              <w:rPr>
                <w:sz w:val="12"/>
                <w:szCs w:val="12"/>
              </w:rPr>
              <w:t>Shelter reports generator fuel level at 35 percent and requests resupply planning. No immediate life-safety issue reported.</w:t>
            </w:r>
          </w:p>
        </w:tc>
        <w:tc>
          <w:tcPr>
            <w:tcW w:w="1160" w:type="dxa"/>
          </w:tcPr>
          <w:p w14:paraId="5ACEB99E" w14:textId="77777777" w:rsidR="009505F4" w:rsidRDefault="00000000">
            <w:pPr>
              <w:spacing w:after="12" w:line="235" w:lineRule="auto"/>
            </w:pPr>
            <w:r>
              <w:rPr>
                <w:sz w:val="12"/>
                <w:szCs w:val="12"/>
              </w:rPr>
              <w:t>ICS 213RR if resource tasking required</w:t>
            </w:r>
          </w:p>
        </w:tc>
      </w:tr>
      <w:tr w:rsidR="009505F4" w14:paraId="63556257" w14:textId="77777777">
        <w:tc>
          <w:tcPr>
            <w:tcW w:w="900" w:type="dxa"/>
          </w:tcPr>
          <w:p w14:paraId="54DC06BF" w14:textId="77777777" w:rsidR="009505F4" w:rsidRDefault="00000000">
            <w:pPr>
              <w:spacing w:after="12" w:line="235" w:lineRule="auto"/>
            </w:pPr>
            <w:r>
              <w:rPr>
                <w:sz w:val="12"/>
                <w:szCs w:val="12"/>
              </w:rPr>
              <w:t>OM-213-004</w:t>
            </w:r>
          </w:p>
        </w:tc>
        <w:tc>
          <w:tcPr>
            <w:tcW w:w="1200" w:type="dxa"/>
          </w:tcPr>
          <w:p w14:paraId="17FBA9ED" w14:textId="77777777" w:rsidR="009505F4" w:rsidRDefault="00000000">
            <w:pPr>
              <w:spacing w:after="12" w:line="235" w:lineRule="auto"/>
            </w:pPr>
            <w:r>
              <w:rPr>
                <w:sz w:val="12"/>
                <w:szCs w:val="12"/>
              </w:rPr>
              <w:t>EOC Operations</w:t>
            </w:r>
          </w:p>
        </w:tc>
        <w:tc>
          <w:tcPr>
            <w:tcW w:w="1300" w:type="dxa"/>
          </w:tcPr>
          <w:p w14:paraId="2CB2A917" w14:textId="77777777" w:rsidR="009505F4" w:rsidRDefault="00000000">
            <w:pPr>
              <w:spacing w:after="12" w:line="235" w:lineRule="auto"/>
            </w:pPr>
            <w:r>
              <w:rPr>
                <w:sz w:val="12"/>
                <w:szCs w:val="12"/>
              </w:rPr>
              <w:t>Shelter Net NCS</w:t>
            </w:r>
          </w:p>
        </w:tc>
        <w:tc>
          <w:tcPr>
            <w:tcW w:w="1350" w:type="dxa"/>
          </w:tcPr>
          <w:p w14:paraId="5D0D8F7A" w14:textId="77777777" w:rsidR="009505F4" w:rsidRDefault="00000000">
            <w:pPr>
              <w:spacing w:after="12" w:line="235" w:lineRule="auto"/>
            </w:pPr>
            <w:r>
              <w:rPr>
                <w:sz w:val="12"/>
                <w:szCs w:val="12"/>
              </w:rPr>
              <w:t>Medical transport request</w:t>
            </w:r>
          </w:p>
        </w:tc>
        <w:tc>
          <w:tcPr>
            <w:tcW w:w="950" w:type="dxa"/>
          </w:tcPr>
          <w:p w14:paraId="6C461708" w14:textId="77777777" w:rsidR="009505F4" w:rsidRDefault="00000000">
            <w:pPr>
              <w:spacing w:after="12" w:line="235" w:lineRule="auto"/>
            </w:pPr>
            <w:r>
              <w:rPr>
                <w:sz w:val="12"/>
                <w:szCs w:val="12"/>
              </w:rPr>
              <w:t>Immediate</w:t>
            </w:r>
          </w:p>
        </w:tc>
        <w:tc>
          <w:tcPr>
            <w:tcW w:w="2500" w:type="dxa"/>
          </w:tcPr>
          <w:p w14:paraId="57EE7455" w14:textId="77777777" w:rsidR="009505F4" w:rsidRDefault="00000000">
            <w:pPr>
              <w:spacing w:after="12" w:line="235" w:lineRule="auto"/>
            </w:pPr>
            <w:r>
              <w:rPr>
                <w:sz w:val="12"/>
                <w:szCs w:val="12"/>
              </w:rPr>
              <w:t>Exercise report: shelter requests medical transport coordination for vulnerable resident. Request EMS/EOC acknowledgement.</w:t>
            </w:r>
          </w:p>
        </w:tc>
        <w:tc>
          <w:tcPr>
            <w:tcW w:w="1160" w:type="dxa"/>
          </w:tcPr>
          <w:p w14:paraId="71F1C667" w14:textId="77777777" w:rsidR="009505F4" w:rsidRDefault="00000000">
            <w:pPr>
              <w:spacing w:after="12" w:line="235" w:lineRule="auto"/>
            </w:pPr>
            <w:r>
              <w:rPr>
                <w:sz w:val="12"/>
                <w:szCs w:val="12"/>
              </w:rPr>
              <w:t>Voice read-back required</w:t>
            </w:r>
          </w:p>
        </w:tc>
      </w:tr>
    </w:tbl>
    <w:p w14:paraId="5DAA8649" w14:textId="77777777" w:rsidR="009505F4" w:rsidRDefault="009505F4">
      <w:pPr>
        <w:spacing w:after="100"/>
      </w:pPr>
    </w:p>
    <w:p w14:paraId="71EE80D3" w14:textId="77777777" w:rsidR="009505F4" w:rsidRDefault="00000000">
      <w:r>
        <w:br w:type="page"/>
      </w:r>
    </w:p>
    <w:p w14:paraId="65D1047A" w14:textId="77777777" w:rsidR="009505F4" w:rsidRDefault="00000000">
      <w:pPr>
        <w:pStyle w:val="Heading1"/>
        <w:spacing w:before="110" w:after="55"/>
      </w:pPr>
      <w:r>
        <w:rPr>
          <w:szCs w:val="26"/>
        </w:rPr>
        <w:lastRenderedPageBreak/>
        <w:t>ICS 213RR - Resource Request Message</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837"/>
        <w:gridCol w:w="862"/>
        <w:gridCol w:w="1217"/>
        <w:gridCol w:w="1584"/>
        <w:gridCol w:w="919"/>
        <w:gridCol w:w="1856"/>
        <w:gridCol w:w="859"/>
        <w:gridCol w:w="1226"/>
      </w:tblGrid>
      <w:tr w:rsidR="009505F4" w14:paraId="14592C11" w14:textId="77777777">
        <w:trPr>
          <w:tblHeader/>
        </w:trPr>
        <w:tc>
          <w:tcPr>
            <w:tcW w:w="900" w:type="dxa"/>
            <w:shd w:val="clear" w:color="auto" w:fill="EAF4F7"/>
          </w:tcPr>
          <w:p w14:paraId="1EA5B6D5" w14:textId="77777777" w:rsidR="009505F4" w:rsidRDefault="00000000">
            <w:pPr>
              <w:spacing w:after="12" w:line="235" w:lineRule="auto"/>
            </w:pPr>
            <w:r>
              <w:rPr>
                <w:b/>
                <w:sz w:val="12"/>
                <w:szCs w:val="12"/>
              </w:rPr>
              <w:t>Request No.</w:t>
            </w:r>
          </w:p>
        </w:tc>
        <w:tc>
          <w:tcPr>
            <w:tcW w:w="900" w:type="dxa"/>
            <w:shd w:val="clear" w:color="auto" w:fill="EAF4F7"/>
          </w:tcPr>
          <w:p w14:paraId="5663BC2E" w14:textId="77777777" w:rsidR="009505F4" w:rsidRDefault="00000000">
            <w:pPr>
              <w:spacing w:after="12" w:line="235" w:lineRule="auto"/>
            </w:pPr>
            <w:r>
              <w:rPr>
                <w:b/>
                <w:sz w:val="12"/>
                <w:szCs w:val="12"/>
              </w:rPr>
              <w:t>Date/Time</w:t>
            </w:r>
          </w:p>
        </w:tc>
        <w:tc>
          <w:tcPr>
            <w:tcW w:w="1350" w:type="dxa"/>
            <w:shd w:val="clear" w:color="auto" w:fill="EAF4F7"/>
          </w:tcPr>
          <w:p w14:paraId="4B371065" w14:textId="77777777" w:rsidR="009505F4" w:rsidRDefault="00000000">
            <w:pPr>
              <w:spacing w:after="12" w:line="235" w:lineRule="auto"/>
            </w:pPr>
            <w:r>
              <w:rPr>
                <w:b/>
                <w:sz w:val="12"/>
                <w:szCs w:val="12"/>
              </w:rPr>
              <w:t>Requested By</w:t>
            </w:r>
          </w:p>
        </w:tc>
        <w:tc>
          <w:tcPr>
            <w:tcW w:w="1800" w:type="dxa"/>
            <w:shd w:val="clear" w:color="auto" w:fill="EAF4F7"/>
          </w:tcPr>
          <w:p w14:paraId="1A7CCACF" w14:textId="77777777" w:rsidR="009505F4" w:rsidRDefault="00000000">
            <w:pPr>
              <w:spacing w:after="12" w:line="235" w:lineRule="auto"/>
            </w:pPr>
            <w:r>
              <w:rPr>
                <w:b/>
                <w:sz w:val="12"/>
                <w:szCs w:val="12"/>
              </w:rPr>
              <w:t>Resource Requested</w:t>
            </w:r>
          </w:p>
        </w:tc>
        <w:tc>
          <w:tcPr>
            <w:tcW w:w="950" w:type="dxa"/>
            <w:shd w:val="clear" w:color="auto" w:fill="EAF4F7"/>
          </w:tcPr>
          <w:p w14:paraId="407D320E" w14:textId="77777777" w:rsidR="009505F4" w:rsidRDefault="00000000">
            <w:pPr>
              <w:spacing w:after="12" w:line="235" w:lineRule="auto"/>
            </w:pPr>
            <w:r>
              <w:rPr>
                <w:b/>
                <w:sz w:val="12"/>
                <w:szCs w:val="12"/>
              </w:rPr>
              <w:t>Quantity</w:t>
            </w:r>
          </w:p>
        </w:tc>
        <w:tc>
          <w:tcPr>
            <w:tcW w:w="2200" w:type="dxa"/>
            <w:shd w:val="clear" w:color="auto" w:fill="EAF4F7"/>
          </w:tcPr>
          <w:p w14:paraId="1DF6082C" w14:textId="77777777" w:rsidR="009505F4" w:rsidRDefault="00000000">
            <w:pPr>
              <w:spacing w:after="12" w:line="235" w:lineRule="auto"/>
            </w:pPr>
            <w:r>
              <w:rPr>
                <w:b/>
                <w:sz w:val="12"/>
                <w:szCs w:val="12"/>
              </w:rPr>
              <w:t>Need / Delivery Location</w:t>
            </w:r>
          </w:p>
        </w:tc>
        <w:tc>
          <w:tcPr>
            <w:tcW w:w="900" w:type="dxa"/>
            <w:shd w:val="clear" w:color="auto" w:fill="EAF4F7"/>
          </w:tcPr>
          <w:p w14:paraId="02A44599" w14:textId="77777777" w:rsidR="009505F4" w:rsidRDefault="00000000">
            <w:pPr>
              <w:spacing w:after="12" w:line="235" w:lineRule="auto"/>
            </w:pPr>
            <w:r>
              <w:rPr>
                <w:b/>
                <w:sz w:val="12"/>
                <w:szCs w:val="12"/>
              </w:rPr>
              <w:t>Priority</w:t>
            </w:r>
          </w:p>
        </w:tc>
        <w:tc>
          <w:tcPr>
            <w:tcW w:w="1360" w:type="dxa"/>
            <w:shd w:val="clear" w:color="auto" w:fill="EAF4F7"/>
          </w:tcPr>
          <w:p w14:paraId="730EA83D" w14:textId="77777777" w:rsidR="009505F4" w:rsidRDefault="00000000">
            <w:pPr>
              <w:spacing w:after="12" w:line="235" w:lineRule="auto"/>
            </w:pPr>
            <w:r>
              <w:rPr>
                <w:b/>
                <w:sz w:val="12"/>
                <w:szCs w:val="12"/>
              </w:rPr>
              <w:t>Status</w:t>
            </w:r>
          </w:p>
        </w:tc>
      </w:tr>
      <w:tr w:rsidR="009505F4" w14:paraId="1AB7981F" w14:textId="77777777">
        <w:tc>
          <w:tcPr>
            <w:tcW w:w="900" w:type="dxa"/>
          </w:tcPr>
          <w:p w14:paraId="3BFC54FA" w14:textId="77777777" w:rsidR="009505F4" w:rsidRDefault="00000000">
            <w:pPr>
              <w:spacing w:after="12" w:line="235" w:lineRule="auto"/>
            </w:pPr>
            <w:r>
              <w:rPr>
                <w:sz w:val="12"/>
                <w:szCs w:val="12"/>
              </w:rPr>
              <w:t>OM-RR-001</w:t>
            </w:r>
          </w:p>
        </w:tc>
        <w:tc>
          <w:tcPr>
            <w:tcW w:w="900" w:type="dxa"/>
          </w:tcPr>
          <w:p w14:paraId="5A54DBA0" w14:textId="77777777" w:rsidR="009505F4" w:rsidRDefault="00000000">
            <w:pPr>
              <w:spacing w:after="12" w:line="235" w:lineRule="auto"/>
            </w:pPr>
            <w:r>
              <w:rPr>
                <w:sz w:val="12"/>
                <w:szCs w:val="12"/>
              </w:rPr>
              <w:t>1145 EDT</w:t>
            </w:r>
          </w:p>
        </w:tc>
        <w:tc>
          <w:tcPr>
            <w:tcW w:w="1350" w:type="dxa"/>
          </w:tcPr>
          <w:p w14:paraId="047A7D0B" w14:textId="77777777" w:rsidR="009505F4" w:rsidRDefault="00000000">
            <w:pPr>
              <w:spacing w:after="12" w:line="235" w:lineRule="auto"/>
            </w:pPr>
            <w:r>
              <w:rPr>
                <w:sz w:val="12"/>
                <w:szCs w:val="12"/>
              </w:rPr>
              <w:t>Shelter Net NCS</w:t>
            </w:r>
          </w:p>
        </w:tc>
        <w:tc>
          <w:tcPr>
            <w:tcW w:w="1800" w:type="dxa"/>
          </w:tcPr>
          <w:p w14:paraId="6A1BC265" w14:textId="77777777" w:rsidR="009505F4" w:rsidRDefault="00000000">
            <w:pPr>
              <w:spacing w:after="12" w:line="235" w:lineRule="auto"/>
            </w:pPr>
            <w:r>
              <w:rPr>
                <w:sz w:val="12"/>
                <w:szCs w:val="12"/>
              </w:rPr>
              <w:t>Generator fuel resupply coordination</w:t>
            </w:r>
          </w:p>
        </w:tc>
        <w:tc>
          <w:tcPr>
            <w:tcW w:w="950" w:type="dxa"/>
          </w:tcPr>
          <w:p w14:paraId="45FD8DC2" w14:textId="77777777" w:rsidR="009505F4" w:rsidRDefault="00000000">
            <w:pPr>
              <w:spacing w:after="12" w:line="235" w:lineRule="auto"/>
            </w:pPr>
            <w:r>
              <w:rPr>
                <w:sz w:val="12"/>
                <w:szCs w:val="12"/>
              </w:rPr>
              <w:t>One resupply action</w:t>
            </w:r>
          </w:p>
        </w:tc>
        <w:tc>
          <w:tcPr>
            <w:tcW w:w="2200" w:type="dxa"/>
          </w:tcPr>
          <w:p w14:paraId="2B3428FD" w14:textId="77777777" w:rsidR="009505F4" w:rsidRDefault="00000000">
            <w:pPr>
              <w:spacing w:after="12" w:line="235" w:lineRule="auto"/>
            </w:pPr>
            <w:r>
              <w:rPr>
                <w:sz w:val="12"/>
                <w:szCs w:val="12"/>
              </w:rPr>
              <w:t>Ocean View High School shelter; simulated generator at 35 percent fuel</w:t>
            </w:r>
          </w:p>
        </w:tc>
        <w:tc>
          <w:tcPr>
            <w:tcW w:w="900" w:type="dxa"/>
          </w:tcPr>
          <w:p w14:paraId="0B153FC4" w14:textId="77777777" w:rsidR="009505F4" w:rsidRDefault="00000000">
            <w:pPr>
              <w:spacing w:after="12" w:line="235" w:lineRule="auto"/>
            </w:pPr>
            <w:r>
              <w:rPr>
                <w:sz w:val="12"/>
                <w:szCs w:val="12"/>
              </w:rPr>
              <w:t>Priority</w:t>
            </w:r>
          </w:p>
        </w:tc>
        <w:tc>
          <w:tcPr>
            <w:tcW w:w="1360" w:type="dxa"/>
          </w:tcPr>
          <w:p w14:paraId="493BEB1D" w14:textId="77777777" w:rsidR="009505F4" w:rsidRDefault="00000000">
            <w:pPr>
              <w:spacing w:after="12" w:line="235" w:lineRule="auto"/>
            </w:pPr>
            <w:r>
              <w:rPr>
                <w:sz w:val="12"/>
                <w:szCs w:val="12"/>
              </w:rPr>
              <w:t>Route to EOC Logistics; confirm receipt</w:t>
            </w:r>
          </w:p>
        </w:tc>
      </w:tr>
      <w:tr w:rsidR="009505F4" w14:paraId="7A773356" w14:textId="77777777">
        <w:tc>
          <w:tcPr>
            <w:tcW w:w="900" w:type="dxa"/>
          </w:tcPr>
          <w:p w14:paraId="105395E9" w14:textId="77777777" w:rsidR="009505F4" w:rsidRDefault="00000000">
            <w:pPr>
              <w:spacing w:after="12" w:line="235" w:lineRule="auto"/>
            </w:pPr>
            <w:r>
              <w:rPr>
                <w:sz w:val="12"/>
                <w:szCs w:val="12"/>
              </w:rPr>
              <w:t>OM-RR-002</w:t>
            </w:r>
          </w:p>
        </w:tc>
        <w:tc>
          <w:tcPr>
            <w:tcW w:w="900" w:type="dxa"/>
          </w:tcPr>
          <w:p w14:paraId="71AACB68" w14:textId="77777777" w:rsidR="009505F4" w:rsidRDefault="00000000">
            <w:pPr>
              <w:spacing w:after="12" w:line="235" w:lineRule="auto"/>
            </w:pPr>
            <w:r>
              <w:rPr>
                <w:sz w:val="12"/>
                <w:szCs w:val="12"/>
              </w:rPr>
              <w:t>1245 EDT</w:t>
            </w:r>
          </w:p>
        </w:tc>
        <w:tc>
          <w:tcPr>
            <w:tcW w:w="1350" w:type="dxa"/>
          </w:tcPr>
          <w:p w14:paraId="404A44B9" w14:textId="77777777" w:rsidR="009505F4" w:rsidRDefault="00000000">
            <w:pPr>
              <w:spacing w:after="12" w:line="235" w:lineRule="auto"/>
            </w:pPr>
            <w:r>
              <w:rPr>
                <w:sz w:val="12"/>
                <w:szCs w:val="12"/>
              </w:rPr>
              <w:t>Shelter Net NCS</w:t>
            </w:r>
          </w:p>
        </w:tc>
        <w:tc>
          <w:tcPr>
            <w:tcW w:w="1800" w:type="dxa"/>
          </w:tcPr>
          <w:p w14:paraId="7C3B5547" w14:textId="77777777" w:rsidR="009505F4" w:rsidRDefault="00000000">
            <w:pPr>
              <w:spacing w:after="12" w:line="235" w:lineRule="auto"/>
            </w:pPr>
            <w:r>
              <w:rPr>
                <w:sz w:val="12"/>
                <w:szCs w:val="12"/>
              </w:rPr>
              <w:t>EMS/medical transport coordination</w:t>
            </w:r>
          </w:p>
        </w:tc>
        <w:tc>
          <w:tcPr>
            <w:tcW w:w="950" w:type="dxa"/>
          </w:tcPr>
          <w:p w14:paraId="0B439076" w14:textId="77777777" w:rsidR="009505F4" w:rsidRDefault="00000000">
            <w:pPr>
              <w:spacing w:after="12" w:line="235" w:lineRule="auto"/>
            </w:pPr>
            <w:r>
              <w:rPr>
                <w:sz w:val="12"/>
                <w:szCs w:val="12"/>
              </w:rPr>
              <w:t>One transport coordination</w:t>
            </w:r>
          </w:p>
        </w:tc>
        <w:tc>
          <w:tcPr>
            <w:tcW w:w="2200" w:type="dxa"/>
          </w:tcPr>
          <w:p w14:paraId="3A09C886" w14:textId="77777777" w:rsidR="009505F4" w:rsidRDefault="00000000">
            <w:pPr>
              <w:spacing w:after="12" w:line="235" w:lineRule="auto"/>
            </w:pPr>
            <w:r>
              <w:rPr>
                <w:sz w:val="12"/>
                <w:szCs w:val="12"/>
              </w:rPr>
              <w:t>Ocean View High School shelter; vulnerable resident, no private medical details over amateur radio</w:t>
            </w:r>
          </w:p>
        </w:tc>
        <w:tc>
          <w:tcPr>
            <w:tcW w:w="900" w:type="dxa"/>
          </w:tcPr>
          <w:p w14:paraId="245E855D" w14:textId="77777777" w:rsidR="009505F4" w:rsidRDefault="00000000">
            <w:pPr>
              <w:spacing w:after="12" w:line="235" w:lineRule="auto"/>
            </w:pPr>
            <w:r>
              <w:rPr>
                <w:sz w:val="12"/>
                <w:szCs w:val="12"/>
              </w:rPr>
              <w:t>Immediate</w:t>
            </w:r>
          </w:p>
        </w:tc>
        <w:tc>
          <w:tcPr>
            <w:tcW w:w="1360" w:type="dxa"/>
          </w:tcPr>
          <w:p w14:paraId="592EFB9A" w14:textId="77777777" w:rsidR="009505F4" w:rsidRDefault="00000000">
            <w:pPr>
              <w:spacing w:after="12" w:line="235" w:lineRule="auto"/>
            </w:pPr>
            <w:r>
              <w:rPr>
                <w:sz w:val="12"/>
                <w:szCs w:val="12"/>
              </w:rPr>
              <w:t>Route to EOC Operations; read-back required</w:t>
            </w:r>
          </w:p>
        </w:tc>
      </w:tr>
    </w:tbl>
    <w:p w14:paraId="49F955C4" w14:textId="77777777" w:rsidR="009505F4" w:rsidRDefault="009505F4">
      <w:pPr>
        <w:spacing w:after="100"/>
      </w:pPr>
    </w:p>
    <w:p w14:paraId="7D5C0CDA" w14:textId="77777777" w:rsidR="009505F4" w:rsidRDefault="00000000">
      <w:pPr>
        <w:pStyle w:val="Heading1"/>
        <w:spacing w:before="110" w:after="55"/>
      </w:pPr>
      <w:r>
        <w:rPr>
          <w:szCs w:val="26"/>
        </w:rPr>
        <w:t>ICS 214 - Activity Log</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1900"/>
        <w:gridCol w:w="1600"/>
        <w:gridCol w:w="1500"/>
        <w:gridCol w:w="4360"/>
      </w:tblGrid>
      <w:tr w:rsidR="009505F4" w14:paraId="46EC25BB" w14:textId="77777777">
        <w:trPr>
          <w:tblHeader/>
        </w:trPr>
        <w:tc>
          <w:tcPr>
            <w:tcW w:w="1900" w:type="dxa"/>
            <w:shd w:val="clear" w:color="auto" w:fill="EAF4F7"/>
          </w:tcPr>
          <w:p w14:paraId="4F66006E" w14:textId="77777777" w:rsidR="009505F4" w:rsidRDefault="00000000">
            <w:pPr>
              <w:spacing w:after="12" w:line="235" w:lineRule="auto"/>
            </w:pPr>
            <w:r>
              <w:rPr>
                <w:b/>
                <w:sz w:val="14"/>
                <w:szCs w:val="14"/>
              </w:rPr>
              <w:t>Position / Unit</w:t>
            </w:r>
          </w:p>
        </w:tc>
        <w:tc>
          <w:tcPr>
            <w:tcW w:w="1600" w:type="dxa"/>
            <w:shd w:val="clear" w:color="auto" w:fill="EAF4F7"/>
          </w:tcPr>
          <w:p w14:paraId="172B51C2" w14:textId="77777777" w:rsidR="009505F4" w:rsidRDefault="00000000">
            <w:pPr>
              <w:spacing w:after="12" w:line="235" w:lineRule="auto"/>
            </w:pPr>
            <w:r>
              <w:rPr>
                <w:b/>
                <w:sz w:val="14"/>
                <w:szCs w:val="14"/>
              </w:rPr>
              <w:t>Prepared By</w:t>
            </w:r>
          </w:p>
        </w:tc>
        <w:tc>
          <w:tcPr>
            <w:tcW w:w="1500" w:type="dxa"/>
            <w:shd w:val="clear" w:color="auto" w:fill="EAF4F7"/>
          </w:tcPr>
          <w:p w14:paraId="73EC3220" w14:textId="77777777" w:rsidR="009505F4" w:rsidRDefault="00000000">
            <w:pPr>
              <w:spacing w:after="12" w:line="235" w:lineRule="auto"/>
            </w:pPr>
            <w:r>
              <w:rPr>
                <w:b/>
                <w:sz w:val="14"/>
                <w:szCs w:val="14"/>
              </w:rPr>
              <w:t>Operational Period</w:t>
            </w:r>
          </w:p>
        </w:tc>
        <w:tc>
          <w:tcPr>
            <w:tcW w:w="4360" w:type="dxa"/>
            <w:shd w:val="clear" w:color="auto" w:fill="EAF4F7"/>
          </w:tcPr>
          <w:p w14:paraId="474BEDBC" w14:textId="77777777" w:rsidR="009505F4" w:rsidRDefault="00000000">
            <w:pPr>
              <w:spacing w:after="12" w:line="235" w:lineRule="auto"/>
            </w:pPr>
            <w:r>
              <w:rPr>
                <w:b/>
                <w:sz w:val="14"/>
                <w:szCs w:val="14"/>
              </w:rPr>
              <w:t>Major Activity Log Entries Required</w:t>
            </w:r>
          </w:p>
        </w:tc>
      </w:tr>
      <w:tr w:rsidR="009505F4" w14:paraId="4B09E610" w14:textId="77777777">
        <w:tc>
          <w:tcPr>
            <w:tcW w:w="1900" w:type="dxa"/>
          </w:tcPr>
          <w:p w14:paraId="6C704801" w14:textId="77777777" w:rsidR="009505F4" w:rsidRDefault="00000000">
            <w:pPr>
              <w:spacing w:after="12" w:line="235" w:lineRule="auto"/>
            </w:pPr>
            <w:r>
              <w:rPr>
                <w:sz w:val="14"/>
                <w:szCs w:val="14"/>
              </w:rPr>
              <w:t>AUXCOMM Lead / COML</w:t>
            </w:r>
          </w:p>
        </w:tc>
        <w:tc>
          <w:tcPr>
            <w:tcW w:w="1600" w:type="dxa"/>
          </w:tcPr>
          <w:p w14:paraId="2A873CBC" w14:textId="77777777" w:rsidR="009505F4" w:rsidRDefault="00000000">
            <w:pPr>
              <w:spacing w:after="12" w:line="235" w:lineRule="auto"/>
            </w:pPr>
            <w:r>
              <w:rPr>
                <w:sz w:val="14"/>
                <w:szCs w:val="14"/>
              </w:rPr>
              <w:t>KY4RY or assigned</w:t>
            </w:r>
          </w:p>
        </w:tc>
        <w:tc>
          <w:tcPr>
            <w:tcW w:w="1500" w:type="dxa"/>
          </w:tcPr>
          <w:p w14:paraId="2131C134" w14:textId="77777777" w:rsidR="009505F4" w:rsidRDefault="00000000">
            <w:pPr>
              <w:spacing w:after="12" w:line="235" w:lineRule="auto"/>
            </w:pPr>
            <w:r>
              <w:rPr>
                <w:sz w:val="14"/>
                <w:szCs w:val="14"/>
              </w:rPr>
              <w:t>0930-1330 EDT</w:t>
            </w:r>
          </w:p>
        </w:tc>
        <w:tc>
          <w:tcPr>
            <w:tcW w:w="4360" w:type="dxa"/>
          </w:tcPr>
          <w:p w14:paraId="0CCDB79E" w14:textId="77777777" w:rsidR="009505F4" w:rsidRDefault="00000000">
            <w:pPr>
              <w:spacing w:after="12" w:line="235" w:lineRule="auto"/>
            </w:pPr>
            <w:r>
              <w:rPr>
                <w:sz w:val="14"/>
                <w:szCs w:val="14"/>
              </w:rPr>
              <w:t>Activation, assignments, PACE decisions, safety issues, ENDEX, hot wash notes.</w:t>
            </w:r>
          </w:p>
        </w:tc>
      </w:tr>
      <w:tr w:rsidR="009505F4" w14:paraId="5B888EBB" w14:textId="77777777">
        <w:tc>
          <w:tcPr>
            <w:tcW w:w="1900" w:type="dxa"/>
          </w:tcPr>
          <w:p w14:paraId="55CBE075" w14:textId="77777777" w:rsidR="009505F4" w:rsidRDefault="00000000">
            <w:pPr>
              <w:spacing w:after="12" w:line="235" w:lineRule="auto"/>
            </w:pPr>
            <w:r>
              <w:rPr>
                <w:sz w:val="14"/>
                <w:szCs w:val="14"/>
              </w:rPr>
              <w:t>Command Net NCS</w:t>
            </w:r>
          </w:p>
        </w:tc>
        <w:tc>
          <w:tcPr>
            <w:tcW w:w="1600" w:type="dxa"/>
          </w:tcPr>
          <w:p w14:paraId="096ED0E2" w14:textId="77777777" w:rsidR="009505F4" w:rsidRDefault="00000000">
            <w:pPr>
              <w:spacing w:after="12" w:line="235" w:lineRule="auto"/>
            </w:pPr>
            <w:r>
              <w:rPr>
                <w:sz w:val="14"/>
                <w:szCs w:val="14"/>
              </w:rPr>
              <w:t>Assigned NCS</w:t>
            </w:r>
          </w:p>
        </w:tc>
        <w:tc>
          <w:tcPr>
            <w:tcW w:w="1500" w:type="dxa"/>
          </w:tcPr>
          <w:p w14:paraId="7B50228C" w14:textId="77777777" w:rsidR="009505F4" w:rsidRDefault="00000000">
            <w:pPr>
              <w:spacing w:after="12" w:line="235" w:lineRule="auto"/>
            </w:pPr>
            <w:r>
              <w:rPr>
                <w:sz w:val="14"/>
                <w:szCs w:val="14"/>
              </w:rPr>
              <w:t>0930-1330 EDT</w:t>
            </w:r>
          </w:p>
        </w:tc>
        <w:tc>
          <w:tcPr>
            <w:tcW w:w="4360" w:type="dxa"/>
          </w:tcPr>
          <w:p w14:paraId="4C4A5AC1" w14:textId="77777777" w:rsidR="009505F4" w:rsidRDefault="00000000">
            <w:pPr>
              <w:spacing w:after="12" w:line="235" w:lineRule="auto"/>
            </w:pPr>
            <w:r>
              <w:rPr>
                <w:sz w:val="14"/>
                <w:szCs w:val="14"/>
              </w:rPr>
              <w:t>Net open/close, check-ins, priority traffic, system failures, NCS rotation.</w:t>
            </w:r>
          </w:p>
        </w:tc>
      </w:tr>
      <w:tr w:rsidR="009505F4" w14:paraId="4811A587" w14:textId="77777777">
        <w:tc>
          <w:tcPr>
            <w:tcW w:w="1900" w:type="dxa"/>
          </w:tcPr>
          <w:p w14:paraId="20D87600" w14:textId="77777777" w:rsidR="009505F4" w:rsidRDefault="00000000">
            <w:pPr>
              <w:spacing w:after="12" w:line="235" w:lineRule="auto"/>
            </w:pPr>
            <w:r>
              <w:rPr>
                <w:sz w:val="14"/>
                <w:szCs w:val="14"/>
              </w:rPr>
              <w:t>Tactical Net NCS</w:t>
            </w:r>
          </w:p>
        </w:tc>
        <w:tc>
          <w:tcPr>
            <w:tcW w:w="1600" w:type="dxa"/>
          </w:tcPr>
          <w:p w14:paraId="2B339E37" w14:textId="77777777" w:rsidR="009505F4" w:rsidRDefault="00000000">
            <w:pPr>
              <w:spacing w:after="12" w:line="235" w:lineRule="auto"/>
            </w:pPr>
            <w:r>
              <w:rPr>
                <w:sz w:val="14"/>
                <w:szCs w:val="14"/>
              </w:rPr>
              <w:t>Assigned NCS</w:t>
            </w:r>
          </w:p>
        </w:tc>
        <w:tc>
          <w:tcPr>
            <w:tcW w:w="1500" w:type="dxa"/>
          </w:tcPr>
          <w:p w14:paraId="76497101" w14:textId="77777777" w:rsidR="009505F4" w:rsidRDefault="00000000">
            <w:pPr>
              <w:spacing w:after="12" w:line="235" w:lineRule="auto"/>
            </w:pPr>
            <w:r>
              <w:rPr>
                <w:sz w:val="14"/>
                <w:szCs w:val="14"/>
              </w:rPr>
              <w:t>As activated</w:t>
            </w:r>
          </w:p>
        </w:tc>
        <w:tc>
          <w:tcPr>
            <w:tcW w:w="4360" w:type="dxa"/>
          </w:tcPr>
          <w:p w14:paraId="7A812913" w14:textId="77777777" w:rsidR="009505F4" w:rsidRDefault="00000000">
            <w:pPr>
              <w:spacing w:after="12" w:line="235" w:lineRule="auto"/>
            </w:pPr>
            <w:r>
              <w:rPr>
                <w:sz w:val="14"/>
                <w:szCs w:val="14"/>
              </w:rPr>
              <w:t>Field SITREPs, relay assignments, simplex transitions.</w:t>
            </w:r>
          </w:p>
        </w:tc>
      </w:tr>
      <w:tr w:rsidR="009505F4" w14:paraId="7259E60E" w14:textId="77777777">
        <w:tc>
          <w:tcPr>
            <w:tcW w:w="1900" w:type="dxa"/>
          </w:tcPr>
          <w:p w14:paraId="68080DF9" w14:textId="77777777" w:rsidR="009505F4" w:rsidRDefault="00000000">
            <w:pPr>
              <w:spacing w:after="12" w:line="235" w:lineRule="auto"/>
            </w:pPr>
            <w:r>
              <w:rPr>
                <w:sz w:val="14"/>
                <w:szCs w:val="14"/>
              </w:rPr>
              <w:t>Shelter Net NCS</w:t>
            </w:r>
          </w:p>
        </w:tc>
        <w:tc>
          <w:tcPr>
            <w:tcW w:w="1600" w:type="dxa"/>
          </w:tcPr>
          <w:p w14:paraId="180CF2CF" w14:textId="77777777" w:rsidR="009505F4" w:rsidRDefault="00000000">
            <w:pPr>
              <w:spacing w:after="12" w:line="235" w:lineRule="auto"/>
            </w:pPr>
            <w:r>
              <w:rPr>
                <w:sz w:val="14"/>
                <w:szCs w:val="14"/>
              </w:rPr>
              <w:t>Assigned NCS</w:t>
            </w:r>
          </w:p>
        </w:tc>
        <w:tc>
          <w:tcPr>
            <w:tcW w:w="1500" w:type="dxa"/>
          </w:tcPr>
          <w:p w14:paraId="43CBB183" w14:textId="77777777" w:rsidR="009505F4" w:rsidRDefault="00000000">
            <w:pPr>
              <w:spacing w:after="12" w:line="235" w:lineRule="auto"/>
            </w:pPr>
            <w:r>
              <w:rPr>
                <w:sz w:val="14"/>
                <w:szCs w:val="14"/>
              </w:rPr>
              <w:t>As activated</w:t>
            </w:r>
          </w:p>
        </w:tc>
        <w:tc>
          <w:tcPr>
            <w:tcW w:w="4360" w:type="dxa"/>
          </w:tcPr>
          <w:p w14:paraId="7865BEE9" w14:textId="77777777" w:rsidR="009505F4" w:rsidRDefault="00000000">
            <w:pPr>
              <w:spacing w:after="12" w:line="235" w:lineRule="auto"/>
            </w:pPr>
            <w:r>
              <w:rPr>
                <w:sz w:val="14"/>
                <w:szCs w:val="14"/>
              </w:rPr>
              <w:t>Shelter status, welfare/logistics traffic, resource requests.</w:t>
            </w:r>
          </w:p>
        </w:tc>
      </w:tr>
      <w:tr w:rsidR="009505F4" w14:paraId="52AE18B4" w14:textId="77777777">
        <w:tc>
          <w:tcPr>
            <w:tcW w:w="1900" w:type="dxa"/>
          </w:tcPr>
          <w:p w14:paraId="7DDB9933" w14:textId="77777777" w:rsidR="009505F4" w:rsidRDefault="00000000">
            <w:pPr>
              <w:spacing w:after="12" w:line="235" w:lineRule="auto"/>
            </w:pPr>
            <w:r>
              <w:rPr>
                <w:sz w:val="14"/>
                <w:szCs w:val="14"/>
              </w:rPr>
              <w:t>Winlink / Message Unit</w:t>
            </w:r>
          </w:p>
        </w:tc>
        <w:tc>
          <w:tcPr>
            <w:tcW w:w="1600" w:type="dxa"/>
          </w:tcPr>
          <w:p w14:paraId="6C912BF1" w14:textId="77777777" w:rsidR="009505F4" w:rsidRDefault="00000000">
            <w:pPr>
              <w:spacing w:after="12" w:line="235" w:lineRule="auto"/>
            </w:pPr>
            <w:r>
              <w:rPr>
                <w:sz w:val="14"/>
                <w:szCs w:val="14"/>
              </w:rPr>
              <w:t>Assigned operator</w:t>
            </w:r>
          </w:p>
        </w:tc>
        <w:tc>
          <w:tcPr>
            <w:tcW w:w="1500" w:type="dxa"/>
          </w:tcPr>
          <w:p w14:paraId="184FA47B" w14:textId="77777777" w:rsidR="009505F4" w:rsidRDefault="00000000">
            <w:pPr>
              <w:spacing w:after="12" w:line="235" w:lineRule="auto"/>
            </w:pPr>
            <w:r>
              <w:rPr>
                <w:sz w:val="14"/>
                <w:szCs w:val="14"/>
              </w:rPr>
              <w:t>As activated</w:t>
            </w:r>
          </w:p>
        </w:tc>
        <w:tc>
          <w:tcPr>
            <w:tcW w:w="4360" w:type="dxa"/>
          </w:tcPr>
          <w:p w14:paraId="4265B3C3" w14:textId="77777777" w:rsidR="009505F4" w:rsidRDefault="00000000">
            <w:pPr>
              <w:spacing w:after="12" w:line="235" w:lineRule="auto"/>
            </w:pPr>
            <w:r>
              <w:rPr>
                <w:sz w:val="14"/>
                <w:szCs w:val="14"/>
              </w:rPr>
              <w:t>Messages sent/received, RMS status, voice fallback if RMS unavailable.</w:t>
            </w:r>
          </w:p>
        </w:tc>
      </w:tr>
    </w:tbl>
    <w:p w14:paraId="7BF69B90" w14:textId="77777777" w:rsidR="009505F4" w:rsidRDefault="009505F4">
      <w:pPr>
        <w:spacing w:after="100"/>
      </w:pP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900"/>
        <w:gridCol w:w="3100"/>
        <w:gridCol w:w="4300"/>
        <w:gridCol w:w="1060"/>
      </w:tblGrid>
      <w:tr w:rsidR="009505F4" w14:paraId="7309283A" w14:textId="77777777">
        <w:trPr>
          <w:tblHeader/>
        </w:trPr>
        <w:tc>
          <w:tcPr>
            <w:tcW w:w="900" w:type="dxa"/>
            <w:shd w:val="clear" w:color="auto" w:fill="EAF4F7"/>
          </w:tcPr>
          <w:p w14:paraId="3EBACBEA" w14:textId="77777777" w:rsidR="009505F4" w:rsidRDefault="00000000">
            <w:pPr>
              <w:spacing w:after="12" w:line="235" w:lineRule="auto"/>
            </w:pPr>
            <w:r>
              <w:rPr>
                <w:b/>
                <w:sz w:val="13"/>
                <w:szCs w:val="13"/>
              </w:rPr>
              <w:t>Time</w:t>
            </w:r>
          </w:p>
        </w:tc>
        <w:tc>
          <w:tcPr>
            <w:tcW w:w="3100" w:type="dxa"/>
            <w:shd w:val="clear" w:color="auto" w:fill="EAF4F7"/>
          </w:tcPr>
          <w:p w14:paraId="1F2D995D" w14:textId="77777777" w:rsidR="009505F4" w:rsidRDefault="00000000">
            <w:pPr>
              <w:spacing w:after="12" w:line="235" w:lineRule="auto"/>
            </w:pPr>
            <w:r>
              <w:rPr>
                <w:b/>
                <w:sz w:val="13"/>
                <w:szCs w:val="13"/>
              </w:rPr>
              <w:t>Major Event / Activity</w:t>
            </w:r>
          </w:p>
        </w:tc>
        <w:tc>
          <w:tcPr>
            <w:tcW w:w="4300" w:type="dxa"/>
            <w:shd w:val="clear" w:color="auto" w:fill="EAF4F7"/>
          </w:tcPr>
          <w:p w14:paraId="336157F5" w14:textId="77777777" w:rsidR="009505F4" w:rsidRDefault="00000000">
            <w:pPr>
              <w:spacing w:after="12" w:line="235" w:lineRule="auto"/>
            </w:pPr>
            <w:r>
              <w:rPr>
                <w:b/>
                <w:sz w:val="13"/>
                <w:szCs w:val="13"/>
              </w:rPr>
              <w:t>Action Taken</w:t>
            </w:r>
          </w:p>
        </w:tc>
        <w:tc>
          <w:tcPr>
            <w:tcW w:w="1060" w:type="dxa"/>
            <w:shd w:val="clear" w:color="auto" w:fill="EAF4F7"/>
          </w:tcPr>
          <w:p w14:paraId="38781D4F" w14:textId="77777777" w:rsidR="009505F4" w:rsidRDefault="00000000">
            <w:pPr>
              <w:spacing w:after="12" w:line="235" w:lineRule="auto"/>
            </w:pPr>
            <w:r>
              <w:rPr>
                <w:b/>
                <w:sz w:val="13"/>
                <w:szCs w:val="13"/>
              </w:rPr>
              <w:t>Initials</w:t>
            </w:r>
          </w:p>
        </w:tc>
      </w:tr>
      <w:tr w:rsidR="009505F4" w14:paraId="77F98293" w14:textId="77777777">
        <w:tc>
          <w:tcPr>
            <w:tcW w:w="900" w:type="dxa"/>
          </w:tcPr>
          <w:p w14:paraId="415932AE" w14:textId="77777777" w:rsidR="009505F4" w:rsidRDefault="00000000">
            <w:pPr>
              <w:spacing w:after="12" w:line="235" w:lineRule="auto"/>
            </w:pPr>
            <w:r>
              <w:rPr>
                <w:sz w:val="13"/>
                <w:szCs w:val="13"/>
              </w:rPr>
              <w:t>0930</w:t>
            </w:r>
          </w:p>
        </w:tc>
        <w:tc>
          <w:tcPr>
            <w:tcW w:w="3100" w:type="dxa"/>
          </w:tcPr>
          <w:p w14:paraId="15FA0F8F" w14:textId="77777777" w:rsidR="009505F4" w:rsidRDefault="00000000">
            <w:pPr>
              <w:spacing w:after="12" w:line="235" w:lineRule="auto"/>
            </w:pPr>
            <w:r>
              <w:rPr>
                <w:sz w:val="13"/>
                <w:szCs w:val="13"/>
              </w:rPr>
              <w:t>Activation received</w:t>
            </w:r>
          </w:p>
        </w:tc>
        <w:tc>
          <w:tcPr>
            <w:tcW w:w="4300" w:type="dxa"/>
          </w:tcPr>
          <w:p w14:paraId="3533AC54" w14:textId="77777777" w:rsidR="009505F4" w:rsidRDefault="00000000">
            <w:pPr>
              <w:spacing w:after="12" w:line="235" w:lineRule="auto"/>
            </w:pPr>
            <w:r>
              <w:rPr>
                <w:sz w:val="13"/>
                <w:szCs w:val="13"/>
              </w:rPr>
              <w:t>Opened Command Net / started callout</w:t>
            </w:r>
          </w:p>
        </w:tc>
        <w:tc>
          <w:tcPr>
            <w:tcW w:w="1060" w:type="dxa"/>
          </w:tcPr>
          <w:p w14:paraId="1A66E204" w14:textId="77777777" w:rsidR="009505F4" w:rsidRDefault="009505F4">
            <w:pPr>
              <w:spacing w:after="12" w:line="235" w:lineRule="auto"/>
            </w:pPr>
          </w:p>
        </w:tc>
      </w:tr>
      <w:tr w:rsidR="009505F4" w14:paraId="594DC805" w14:textId="77777777">
        <w:tc>
          <w:tcPr>
            <w:tcW w:w="900" w:type="dxa"/>
          </w:tcPr>
          <w:p w14:paraId="3A133A6A" w14:textId="77777777" w:rsidR="009505F4" w:rsidRDefault="00000000">
            <w:pPr>
              <w:spacing w:after="12" w:line="235" w:lineRule="auto"/>
            </w:pPr>
            <w:r>
              <w:rPr>
                <w:sz w:val="13"/>
                <w:szCs w:val="13"/>
              </w:rPr>
              <w:t>1100</w:t>
            </w:r>
          </w:p>
        </w:tc>
        <w:tc>
          <w:tcPr>
            <w:tcW w:w="3100" w:type="dxa"/>
          </w:tcPr>
          <w:p w14:paraId="0EB4B579" w14:textId="77777777" w:rsidR="009505F4" w:rsidRDefault="00000000">
            <w:pPr>
              <w:spacing w:after="12" w:line="235" w:lineRule="auto"/>
            </w:pPr>
            <w:proofErr w:type="spellStart"/>
            <w:r>
              <w:rPr>
                <w:sz w:val="13"/>
                <w:szCs w:val="13"/>
              </w:rPr>
              <w:t>BrandMeister</w:t>
            </w:r>
            <w:proofErr w:type="spellEnd"/>
            <w:r>
              <w:rPr>
                <w:sz w:val="13"/>
                <w:szCs w:val="13"/>
              </w:rPr>
              <w:t>/hotspot failure inject</w:t>
            </w:r>
          </w:p>
        </w:tc>
        <w:tc>
          <w:tcPr>
            <w:tcW w:w="4300" w:type="dxa"/>
          </w:tcPr>
          <w:p w14:paraId="45A2A8F1" w14:textId="77777777" w:rsidR="009505F4" w:rsidRDefault="00000000">
            <w:pPr>
              <w:spacing w:after="12" w:line="235" w:lineRule="auto"/>
            </w:pPr>
            <w:r>
              <w:rPr>
                <w:sz w:val="13"/>
                <w:szCs w:val="13"/>
              </w:rPr>
              <w:t>Shifted critical traffic to RF/simplex paths</w:t>
            </w:r>
          </w:p>
        </w:tc>
        <w:tc>
          <w:tcPr>
            <w:tcW w:w="1060" w:type="dxa"/>
          </w:tcPr>
          <w:p w14:paraId="0C37F20E" w14:textId="77777777" w:rsidR="009505F4" w:rsidRDefault="009505F4">
            <w:pPr>
              <w:spacing w:after="12" w:line="235" w:lineRule="auto"/>
            </w:pPr>
          </w:p>
        </w:tc>
      </w:tr>
      <w:tr w:rsidR="009505F4" w14:paraId="27529D85" w14:textId="77777777">
        <w:tc>
          <w:tcPr>
            <w:tcW w:w="900" w:type="dxa"/>
          </w:tcPr>
          <w:p w14:paraId="17FF45DB" w14:textId="77777777" w:rsidR="009505F4" w:rsidRDefault="00000000">
            <w:pPr>
              <w:spacing w:after="12" w:line="235" w:lineRule="auto"/>
            </w:pPr>
            <w:r>
              <w:rPr>
                <w:sz w:val="13"/>
                <w:szCs w:val="13"/>
              </w:rPr>
              <w:t>1130</w:t>
            </w:r>
          </w:p>
        </w:tc>
        <w:tc>
          <w:tcPr>
            <w:tcW w:w="3100" w:type="dxa"/>
          </w:tcPr>
          <w:p w14:paraId="37279476" w14:textId="77777777" w:rsidR="009505F4" w:rsidRDefault="00000000">
            <w:pPr>
              <w:spacing w:after="12" w:line="235" w:lineRule="auto"/>
            </w:pPr>
            <w:r>
              <w:rPr>
                <w:sz w:val="13"/>
                <w:szCs w:val="13"/>
              </w:rPr>
              <w:t xml:space="preserve">Primary repeater outage </w:t>
            </w:r>
            <w:proofErr w:type="gramStart"/>
            <w:r>
              <w:rPr>
                <w:sz w:val="13"/>
                <w:szCs w:val="13"/>
              </w:rPr>
              <w:t>inject</w:t>
            </w:r>
            <w:proofErr w:type="gramEnd"/>
          </w:p>
        </w:tc>
        <w:tc>
          <w:tcPr>
            <w:tcW w:w="4300" w:type="dxa"/>
          </w:tcPr>
          <w:p w14:paraId="04774BA9" w14:textId="77777777" w:rsidR="009505F4" w:rsidRDefault="00000000">
            <w:pPr>
              <w:spacing w:after="12" w:line="235" w:lineRule="auto"/>
            </w:pPr>
            <w:r>
              <w:rPr>
                <w:sz w:val="13"/>
                <w:szCs w:val="13"/>
              </w:rPr>
              <w:t>Activated TAC-1 simplex relay</w:t>
            </w:r>
          </w:p>
        </w:tc>
        <w:tc>
          <w:tcPr>
            <w:tcW w:w="1060" w:type="dxa"/>
          </w:tcPr>
          <w:p w14:paraId="6F9E4F3C" w14:textId="77777777" w:rsidR="009505F4" w:rsidRDefault="009505F4">
            <w:pPr>
              <w:spacing w:after="12" w:line="235" w:lineRule="auto"/>
            </w:pPr>
          </w:p>
        </w:tc>
      </w:tr>
      <w:tr w:rsidR="009505F4" w14:paraId="4BAAB5B3" w14:textId="77777777">
        <w:tc>
          <w:tcPr>
            <w:tcW w:w="900" w:type="dxa"/>
          </w:tcPr>
          <w:p w14:paraId="2771C060" w14:textId="77777777" w:rsidR="009505F4" w:rsidRDefault="00000000">
            <w:pPr>
              <w:spacing w:after="12" w:line="235" w:lineRule="auto"/>
            </w:pPr>
            <w:r>
              <w:rPr>
                <w:sz w:val="13"/>
                <w:szCs w:val="13"/>
              </w:rPr>
              <w:t>1200</w:t>
            </w:r>
          </w:p>
        </w:tc>
        <w:tc>
          <w:tcPr>
            <w:tcW w:w="3100" w:type="dxa"/>
          </w:tcPr>
          <w:p w14:paraId="51EDDA2C" w14:textId="77777777" w:rsidR="009505F4" w:rsidRDefault="00000000">
            <w:pPr>
              <w:spacing w:after="12" w:line="235" w:lineRule="auto"/>
            </w:pPr>
            <w:r>
              <w:rPr>
                <w:sz w:val="13"/>
                <w:szCs w:val="13"/>
              </w:rPr>
              <w:t>Winlink RMS congestion inject</w:t>
            </w:r>
          </w:p>
        </w:tc>
        <w:tc>
          <w:tcPr>
            <w:tcW w:w="4300" w:type="dxa"/>
          </w:tcPr>
          <w:p w14:paraId="2CD7A5C6" w14:textId="77777777" w:rsidR="009505F4" w:rsidRDefault="00000000">
            <w:pPr>
              <w:spacing w:after="12" w:line="235" w:lineRule="auto"/>
            </w:pPr>
            <w:r>
              <w:rPr>
                <w:sz w:val="13"/>
                <w:szCs w:val="13"/>
              </w:rPr>
              <w:t>Used voice relay/read-back</w:t>
            </w:r>
          </w:p>
        </w:tc>
        <w:tc>
          <w:tcPr>
            <w:tcW w:w="1060" w:type="dxa"/>
          </w:tcPr>
          <w:p w14:paraId="67FF63F6" w14:textId="77777777" w:rsidR="009505F4" w:rsidRDefault="009505F4">
            <w:pPr>
              <w:spacing w:after="12" w:line="235" w:lineRule="auto"/>
            </w:pPr>
          </w:p>
        </w:tc>
      </w:tr>
      <w:tr w:rsidR="009505F4" w14:paraId="558CB49B" w14:textId="77777777">
        <w:tc>
          <w:tcPr>
            <w:tcW w:w="900" w:type="dxa"/>
          </w:tcPr>
          <w:p w14:paraId="6F096BFE" w14:textId="77777777" w:rsidR="009505F4" w:rsidRDefault="00000000">
            <w:pPr>
              <w:spacing w:after="12" w:line="235" w:lineRule="auto"/>
            </w:pPr>
            <w:r>
              <w:rPr>
                <w:sz w:val="13"/>
                <w:szCs w:val="13"/>
              </w:rPr>
              <w:t>1330</w:t>
            </w:r>
          </w:p>
        </w:tc>
        <w:tc>
          <w:tcPr>
            <w:tcW w:w="3100" w:type="dxa"/>
          </w:tcPr>
          <w:p w14:paraId="5780D28D" w14:textId="77777777" w:rsidR="009505F4" w:rsidRDefault="00000000">
            <w:pPr>
              <w:spacing w:after="12" w:line="235" w:lineRule="auto"/>
            </w:pPr>
            <w:r>
              <w:rPr>
                <w:sz w:val="13"/>
                <w:szCs w:val="13"/>
              </w:rPr>
              <w:t>ENDEX</w:t>
            </w:r>
          </w:p>
        </w:tc>
        <w:tc>
          <w:tcPr>
            <w:tcW w:w="4300" w:type="dxa"/>
          </w:tcPr>
          <w:p w14:paraId="041A5EFE" w14:textId="77777777" w:rsidR="009505F4" w:rsidRDefault="00000000">
            <w:pPr>
              <w:spacing w:after="12" w:line="235" w:lineRule="auto"/>
            </w:pPr>
            <w:r>
              <w:rPr>
                <w:sz w:val="13"/>
                <w:szCs w:val="13"/>
              </w:rPr>
              <w:t>Closed nets and collected logs</w:t>
            </w:r>
          </w:p>
        </w:tc>
        <w:tc>
          <w:tcPr>
            <w:tcW w:w="1060" w:type="dxa"/>
          </w:tcPr>
          <w:p w14:paraId="02BADBBE" w14:textId="77777777" w:rsidR="009505F4" w:rsidRDefault="009505F4">
            <w:pPr>
              <w:spacing w:after="12" w:line="235" w:lineRule="auto"/>
            </w:pPr>
          </w:p>
        </w:tc>
      </w:tr>
      <w:tr w:rsidR="009505F4" w14:paraId="4B1BAD5C" w14:textId="77777777">
        <w:tc>
          <w:tcPr>
            <w:tcW w:w="900" w:type="dxa"/>
          </w:tcPr>
          <w:p w14:paraId="11F97B13" w14:textId="77777777" w:rsidR="009505F4" w:rsidRDefault="009505F4">
            <w:pPr>
              <w:spacing w:after="12" w:line="235" w:lineRule="auto"/>
            </w:pPr>
          </w:p>
        </w:tc>
        <w:tc>
          <w:tcPr>
            <w:tcW w:w="3100" w:type="dxa"/>
          </w:tcPr>
          <w:p w14:paraId="2AF34D70" w14:textId="77777777" w:rsidR="009505F4" w:rsidRDefault="009505F4">
            <w:pPr>
              <w:spacing w:after="12" w:line="235" w:lineRule="auto"/>
            </w:pPr>
          </w:p>
        </w:tc>
        <w:tc>
          <w:tcPr>
            <w:tcW w:w="4300" w:type="dxa"/>
          </w:tcPr>
          <w:p w14:paraId="52EE8ABE" w14:textId="77777777" w:rsidR="009505F4" w:rsidRDefault="009505F4">
            <w:pPr>
              <w:spacing w:after="12" w:line="235" w:lineRule="auto"/>
            </w:pPr>
          </w:p>
        </w:tc>
        <w:tc>
          <w:tcPr>
            <w:tcW w:w="1060" w:type="dxa"/>
          </w:tcPr>
          <w:p w14:paraId="244D78B0" w14:textId="77777777" w:rsidR="009505F4" w:rsidRDefault="009505F4">
            <w:pPr>
              <w:spacing w:after="12" w:line="235" w:lineRule="auto"/>
            </w:pPr>
          </w:p>
        </w:tc>
      </w:tr>
      <w:tr w:rsidR="009505F4" w14:paraId="6C90B398" w14:textId="77777777">
        <w:tc>
          <w:tcPr>
            <w:tcW w:w="900" w:type="dxa"/>
          </w:tcPr>
          <w:p w14:paraId="7FD68FD0" w14:textId="77777777" w:rsidR="009505F4" w:rsidRDefault="009505F4">
            <w:pPr>
              <w:spacing w:after="12" w:line="235" w:lineRule="auto"/>
            </w:pPr>
          </w:p>
        </w:tc>
        <w:tc>
          <w:tcPr>
            <w:tcW w:w="3100" w:type="dxa"/>
          </w:tcPr>
          <w:p w14:paraId="65582641" w14:textId="77777777" w:rsidR="009505F4" w:rsidRDefault="009505F4">
            <w:pPr>
              <w:spacing w:after="12" w:line="235" w:lineRule="auto"/>
            </w:pPr>
          </w:p>
        </w:tc>
        <w:tc>
          <w:tcPr>
            <w:tcW w:w="4300" w:type="dxa"/>
          </w:tcPr>
          <w:p w14:paraId="01C08A05" w14:textId="77777777" w:rsidR="009505F4" w:rsidRDefault="009505F4">
            <w:pPr>
              <w:spacing w:after="12" w:line="235" w:lineRule="auto"/>
            </w:pPr>
          </w:p>
        </w:tc>
        <w:tc>
          <w:tcPr>
            <w:tcW w:w="1060" w:type="dxa"/>
          </w:tcPr>
          <w:p w14:paraId="527BA5B3" w14:textId="77777777" w:rsidR="009505F4" w:rsidRDefault="009505F4">
            <w:pPr>
              <w:spacing w:after="12" w:line="235" w:lineRule="auto"/>
            </w:pPr>
          </w:p>
        </w:tc>
      </w:tr>
    </w:tbl>
    <w:p w14:paraId="0646D0D3" w14:textId="77777777" w:rsidR="009505F4" w:rsidRDefault="009505F4">
      <w:pPr>
        <w:spacing w:after="100"/>
      </w:pPr>
    </w:p>
    <w:p w14:paraId="65C5D2D7" w14:textId="77777777" w:rsidR="009505F4" w:rsidRDefault="00000000">
      <w:r>
        <w:br w:type="page"/>
      </w:r>
    </w:p>
    <w:p w14:paraId="7136780A" w14:textId="77777777" w:rsidR="009505F4" w:rsidRDefault="00000000">
      <w:pPr>
        <w:pStyle w:val="Heading1"/>
        <w:spacing w:before="110" w:after="55"/>
      </w:pPr>
      <w:r>
        <w:rPr>
          <w:szCs w:val="26"/>
        </w:rPr>
        <w:lastRenderedPageBreak/>
        <w:t>ICS 217A - Communications Resource Availability Worksheet</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1650"/>
        <w:gridCol w:w="1250"/>
        <w:gridCol w:w="2250"/>
        <w:gridCol w:w="2500"/>
        <w:gridCol w:w="1710"/>
      </w:tblGrid>
      <w:tr w:rsidR="009505F4" w14:paraId="5399D40A" w14:textId="77777777">
        <w:trPr>
          <w:tblHeader/>
        </w:trPr>
        <w:tc>
          <w:tcPr>
            <w:tcW w:w="1650" w:type="dxa"/>
            <w:shd w:val="clear" w:color="auto" w:fill="EAF4F7"/>
          </w:tcPr>
          <w:p w14:paraId="51A81417" w14:textId="77777777" w:rsidR="009505F4" w:rsidRDefault="00000000">
            <w:pPr>
              <w:spacing w:after="12" w:line="235" w:lineRule="auto"/>
            </w:pPr>
            <w:r>
              <w:rPr>
                <w:b/>
                <w:sz w:val="12"/>
                <w:szCs w:val="12"/>
              </w:rPr>
              <w:t>Resource</w:t>
            </w:r>
          </w:p>
        </w:tc>
        <w:tc>
          <w:tcPr>
            <w:tcW w:w="1250" w:type="dxa"/>
            <w:shd w:val="clear" w:color="auto" w:fill="EAF4F7"/>
          </w:tcPr>
          <w:p w14:paraId="381784F5" w14:textId="77777777" w:rsidR="009505F4" w:rsidRDefault="00000000">
            <w:pPr>
              <w:spacing w:after="12" w:line="235" w:lineRule="auto"/>
            </w:pPr>
            <w:r>
              <w:rPr>
                <w:b/>
                <w:sz w:val="12"/>
                <w:szCs w:val="12"/>
              </w:rPr>
              <w:t>Band / Type</w:t>
            </w:r>
          </w:p>
        </w:tc>
        <w:tc>
          <w:tcPr>
            <w:tcW w:w="2250" w:type="dxa"/>
            <w:shd w:val="clear" w:color="auto" w:fill="EAF4F7"/>
          </w:tcPr>
          <w:p w14:paraId="7954733B" w14:textId="77777777" w:rsidR="009505F4" w:rsidRDefault="00000000">
            <w:pPr>
              <w:spacing w:after="12" w:line="235" w:lineRule="auto"/>
            </w:pPr>
            <w:r>
              <w:rPr>
                <w:b/>
                <w:sz w:val="12"/>
                <w:szCs w:val="12"/>
              </w:rPr>
              <w:t>Capability</w:t>
            </w:r>
          </w:p>
        </w:tc>
        <w:tc>
          <w:tcPr>
            <w:tcW w:w="2500" w:type="dxa"/>
            <w:shd w:val="clear" w:color="auto" w:fill="EAF4F7"/>
          </w:tcPr>
          <w:p w14:paraId="37D5A288" w14:textId="77777777" w:rsidR="009505F4" w:rsidRDefault="00000000">
            <w:pPr>
              <w:spacing w:after="12" w:line="235" w:lineRule="auto"/>
            </w:pPr>
            <w:r>
              <w:rPr>
                <w:b/>
                <w:sz w:val="12"/>
                <w:szCs w:val="12"/>
              </w:rPr>
              <w:t>Limitations / Gotchas</w:t>
            </w:r>
          </w:p>
        </w:tc>
        <w:tc>
          <w:tcPr>
            <w:tcW w:w="1710" w:type="dxa"/>
            <w:shd w:val="clear" w:color="auto" w:fill="EAF4F7"/>
          </w:tcPr>
          <w:p w14:paraId="19C91E3D" w14:textId="77777777" w:rsidR="009505F4" w:rsidRDefault="00000000">
            <w:pPr>
              <w:spacing w:after="12" w:line="235" w:lineRule="auto"/>
            </w:pPr>
            <w:r>
              <w:rPr>
                <w:b/>
                <w:sz w:val="12"/>
                <w:szCs w:val="12"/>
              </w:rPr>
              <w:t>Exercise Use</w:t>
            </w:r>
          </w:p>
        </w:tc>
      </w:tr>
      <w:tr w:rsidR="009505F4" w14:paraId="591CD53C" w14:textId="77777777">
        <w:tc>
          <w:tcPr>
            <w:tcW w:w="1650" w:type="dxa"/>
          </w:tcPr>
          <w:p w14:paraId="4F686138" w14:textId="77777777" w:rsidR="009505F4" w:rsidRDefault="00000000">
            <w:pPr>
              <w:spacing w:after="12" w:line="235" w:lineRule="auto"/>
            </w:pPr>
            <w:r>
              <w:rPr>
                <w:sz w:val="12"/>
                <w:szCs w:val="12"/>
              </w:rPr>
              <w:t>KDH W4PCN 145.110</w:t>
            </w:r>
          </w:p>
        </w:tc>
        <w:tc>
          <w:tcPr>
            <w:tcW w:w="1250" w:type="dxa"/>
          </w:tcPr>
          <w:p w14:paraId="72667629" w14:textId="77777777" w:rsidR="009505F4" w:rsidRDefault="00000000">
            <w:pPr>
              <w:spacing w:after="12" w:line="235" w:lineRule="auto"/>
            </w:pPr>
            <w:r>
              <w:rPr>
                <w:sz w:val="12"/>
                <w:szCs w:val="12"/>
              </w:rPr>
              <w:t>VHF repeater</w:t>
            </w:r>
          </w:p>
        </w:tc>
        <w:tc>
          <w:tcPr>
            <w:tcW w:w="2250" w:type="dxa"/>
          </w:tcPr>
          <w:p w14:paraId="5FCFF469" w14:textId="77777777" w:rsidR="009505F4" w:rsidRDefault="00000000">
            <w:pPr>
              <w:spacing w:after="12" w:line="235" w:lineRule="auto"/>
            </w:pPr>
            <w:r>
              <w:rPr>
                <w:sz w:val="12"/>
                <w:szCs w:val="12"/>
              </w:rPr>
              <w:t>Primary wide-area FM analog command path</w:t>
            </w:r>
          </w:p>
        </w:tc>
        <w:tc>
          <w:tcPr>
            <w:tcW w:w="2500" w:type="dxa"/>
          </w:tcPr>
          <w:p w14:paraId="47E0412D" w14:textId="77777777" w:rsidR="009505F4" w:rsidRDefault="00000000">
            <w:pPr>
              <w:spacing w:after="12" w:line="235" w:lineRule="auto"/>
            </w:pPr>
            <w:r>
              <w:rPr>
                <w:sz w:val="12"/>
                <w:szCs w:val="12"/>
              </w:rPr>
              <w:t>Simulated intermittent/outage inject</w:t>
            </w:r>
          </w:p>
        </w:tc>
        <w:tc>
          <w:tcPr>
            <w:tcW w:w="1710" w:type="dxa"/>
          </w:tcPr>
          <w:p w14:paraId="01313DCF" w14:textId="77777777" w:rsidR="009505F4" w:rsidRDefault="00000000">
            <w:pPr>
              <w:spacing w:after="12" w:line="235" w:lineRule="auto"/>
            </w:pPr>
            <w:r>
              <w:rPr>
                <w:sz w:val="12"/>
                <w:szCs w:val="12"/>
              </w:rPr>
              <w:t>Primary Command Net until degraded</w:t>
            </w:r>
          </w:p>
        </w:tc>
      </w:tr>
      <w:tr w:rsidR="009505F4" w14:paraId="188EBFF6" w14:textId="77777777">
        <w:tc>
          <w:tcPr>
            <w:tcW w:w="1650" w:type="dxa"/>
          </w:tcPr>
          <w:p w14:paraId="422D50FD" w14:textId="77777777" w:rsidR="009505F4" w:rsidRDefault="00000000">
            <w:pPr>
              <w:spacing w:after="12" w:line="235" w:lineRule="auto"/>
            </w:pPr>
            <w:r>
              <w:rPr>
                <w:sz w:val="12"/>
                <w:szCs w:val="12"/>
              </w:rPr>
              <w:t>Mamie W4PCN / analog</w:t>
            </w:r>
          </w:p>
        </w:tc>
        <w:tc>
          <w:tcPr>
            <w:tcW w:w="1250" w:type="dxa"/>
          </w:tcPr>
          <w:p w14:paraId="5F88D851" w14:textId="77777777" w:rsidR="009505F4" w:rsidRDefault="00000000">
            <w:pPr>
              <w:spacing w:after="12" w:line="235" w:lineRule="auto"/>
            </w:pPr>
            <w:r>
              <w:rPr>
                <w:sz w:val="12"/>
                <w:szCs w:val="12"/>
              </w:rPr>
              <w:t>VHF repeater</w:t>
            </w:r>
          </w:p>
        </w:tc>
        <w:tc>
          <w:tcPr>
            <w:tcW w:w="2250" w:type="dxa"/>
          </w:tcPr>
          <w:p w14:paraId="1FDF9689" w14:textId="77777777" w:rsidR="009505F4" w:rsidRDefault="00000000">
            <w:pPr>
              <w:spacing w:after="12" w:line="235" w:lineRule="auto"/>
            </w:pPr>
            <w:r>
              <w:rPr>
                <w:sz w:val="12"/>
                <w:szCs w:val="12"/>
              </w:rPr>
              <w:t>Alternate/overflow voice</w:t>
            </w:r>
          </w:p>
        </w:tc>
        <w:tc>
          <w:tcPr>
            <w:tcW w:w="2500" w:type="dxa"/>
          </w:tcPr>
          <w:p w14:paraId="5F9EC9F4" w14:textId="77777777" w:rsidR="009505F4" w:rsidRDefault="00000000">
            <w:pPr>
              <w:spacing w:after="12" w:line="235" w:lineRule="auto"/>
            </w:pPr>
            <w:r>
              <w:rPr>
                <w:sz w:val="12"/>
                <w:szCs w:val="12"/>
              </w:rPr>
              <w:t>Antenna/service status may limit availability</w:t>
            </w:r>
          </w:p>
        </w:tc>
        <w:tc>
          <w:tcPr>
            <w:tcW w:w="1710" w:type="dxa"/>
          </w:tcPr>
          <w:p w14:paraId="69B67AB7" w14:textId="77777777" w:rsidR="009505F4" w:rsidRDefault="00000000">
            <w:pPr>
              <w:spacing w:after="12" w:line="235" w:lineRule="auto"/>
            </w:pPr>
            <w:r>
              <w:rPr>
                <w:sz w:val="12"/>
                <w:szCs w:val="12"/>
              </w:rPr>
              <w:t>Alternate/Tactical path if available</w:t>
            </w:r>
          </w:p>
        </w:tc>
      </w:tr>
      <w:tr w:rsidR="009505F4" w14:paraId="416D3263" w14:textId="77777777">
        <w:tc>
          <w:tcPr>
            <w:tcW w:w="1650" w:type="dxa"/>
          </w:tcPr>
          <w:p w14:paraId="3766EF0C" w14:textId="77777777" w:rsidR="009505F4" w:rsidRDefault="00000000">
            <w:pPr>
              <w:spacing w:after="12" w:line="235" w:lineRule="auto"/>
            </w:pPr>
            <w:r>
              <w:rPr>
                <w:sz w:val="12"/>
                <w:szCs w:val="12"/>
              </w:rPr>
              <w:t xml:space="preserve">Mamie </w:t>
            </w:r>
            <w:proofErr w:type="spellStart"/>
            <w:r>
              <w:rPr>
                <w:sz w:val="12"/>
                <w:szCs w:val="12"/>
              </w:rPr>
              <w:t>BrandMeister</w:t>
            </w:r>
            <w:proofErr w:type="spellEnd"/>
          </w:p>
        </w:tc>
        <w:tc>
          <w:tcPr>
            <w:tcW w:w="1250" w:type="dxa"/>
          </w:tcPr>
          <w:p w14:paraId="02ED7F6C" w14:textId="77777777" w:rsidR="009505F4" w:rsidRDefault="00000000">
            <w:pPr>
              <w:spacing w:after="12" w:line="235" w:lineRule="auto"/>
            </w:pPr>
            <w:r>
              <w:rPr>
                <w:sz w:val="12"/>
                <w:szCs w:val="12"/>
              </w:rPr>
              <w:t>DMR/IP-linked</w:t>
            </w:r>
          </w:p>
        </w:tc>
        <w:tc>
          <w:tcPr>
            <w:tcW w:w="2250" w:type="dxa"/>
          </w:tcPr>
          <w:p w14:paraId="6C3E0076" w14:textId="77777777" w:rsidR="009505F4" w:rsidRDefault="00000000">
            <w:pPr>
              <w:spacing w:after="12" w:line="235" w:lineRule="auto"/>
            </w:pPr>
            <w:r>
              <w:rPr>
                <w:sz w:val="12"/>
                <w:szCs w:val="12"/>
              </w:rPr>
              <w:t>Digital voice/talk group access</w:t>
            </w:r>
          </w:p>
        </w:tc>
        <w:tc>
          <w:tcPr>
            <w:tcW w:w="2500" w:type="dxa"/>
          </w:tcPr>
          <w:p w14:paraId="21A4B1D9" w14:textId="77777777" w:rsidR="009505F4" w:rsidRDefault="00000000">
            <w:pPr>
              <w:spacing w:after="12" w:line="235" w:lineRule="auto"/>
            </w:pPr>
            <w:r>
              <w:rPr>
                <w:sz w:val="12"/>
                <w:szCs w:val="12"/>
              </w:rPr>
              <w:t>Internet and server dependency; hotspot behavior differs from repeater</w:t>
            </w:r>
          </w:p>
        </w:tc>
        <w:tc>
          <w:tcPr>
            <w:tcW w:w="1710" w:type="dxa"/>
          </w:tcPr>
          <w:p w14:paraId="4647895B" w14:textId="77777777" w:rsidR="009505F4" w:rsidRDefault="00000000">
            <w:pPr>
              <w:spacing w:after="12" w:line="235" w:lineRule="auto"/>
            </w:pPr>
            <w:r>
              <w:rPr>
                <w:sz w:val="12"/>
                <w:szCs w:val="12"/>
              </w:rPr>
              <w:t>Non-critical/logistics only when internet stable</w:t>
            </w:r>
          </w:p>
        </w:tc>
      </w:tr>
      <w:tr w:rsidR="009505F4" w14:paraId="53BFF7BC" w14:textId="77777777">
        <w:tc>
          <w:tcPr>
            <w:tcW w:w="1650" w:type="dxa"/>
          </w:tcPr>
          <w:p w14:paraId="1532E100" w14:textId="77777777" w:rsidR="009505F4" w:rsidRDefault="00000000">
            <w:pPr>
              <w:spacing w:after="12" w:line="235" w:lineRule="auto"/>
            </w:pPr>
            <w:r>
              <w:rPr>
                <w:sz w:val="12"/>
                <w:szCs w:val="12"/>
              </w:rPr>
              <w:t>Mamie NCPRN</w:t>
            </w:r>
          </w:p>
        </w:tc>
        <w:tc>
          <w:tcPr>
            <w:tcW w:w="1250" w:type="dxa"/>
          </w:tcPr>
          <w:p w14:paraId="5BEE7917" w14:textId="77777777" w:rsidR="009505F4" w:rsidRDefault="00000000">
            <w:pPr>
              <w:spacing w:after="12" w:line="235" w:lineRule="auto"/>
            </w:pPr>
            <w:r>
              <w:rPr>
                <w:sz w:val="12"/>
                <w:szCs w:val="12"/>
              </w:rPr>
              <w:t>DMR/IPSC</w:t>
            </w:r>
          </w:p>
        </w:tc>
        <w:tc>
          <w:tcPr>
            <w:tcW w:w="2250" w:type="dxa"/>
          </w:tcPr>
          <w:p w14:paraId="66A85B1E" w14:textId="77777777" w:rsidR="009505F4" w:rsidRDefault="00000000">
            <w:pPr>
              <w:spacing w:after="12" w:line="235" w:lineRule="auto"/>
            </w:pPr>
            <w:r>
              <w:rPr>
                <w:sz w:val="12"/>
                <w:szCs w:val="12"/>
              </w:rPr>
              <w:t>Controlled regional DMR network</w:t>
            </w:r>
          </w:p>
        </w:tc>
        <w:tc>
          <w:tcPr>
            <w:tcW w:w="2500" w:type="dxa"/>
          </w:tcPr>
          <w:p w14:paraId="63BC8016" w14:textId="77777777" w:rsidR="009505F4" w:rsidRDefault="00000000">
            <w:pPr>
              <w:spacing w:after="12" w:line="235" w:lineRule="auto"/>
            </w:pPr>
            <w:r>
              <w:rPr>
                <w:sz w:val="12"/>
                <w:szCs w:val="12"/>
              </w:rPr>
              <w:t xml:space="preserve">Strict TS/CC/TG engineering; less flexible than </w:t>
            </w:r>
            <w:proofErr w:type="spellStart"/>
            <w:r>
              <w:rPr>
                <w:sz w:val="12"/>
                <w:szCs w:val="12"/>
              </w:rPr>
              <w:t>BrandMeister</w:t>
            </w:r>
            <w:proofErr w:type="spellEnd"/>
          </w:p>
        </w:tc>
        <w:tc>
          <w:tcPr>
            <w:tcW w:w="1710" w:type="dxa"/>
          </w:tcPr>
          <w:p w14:paraId="518AC54D" w14:textId="77777777" w:rsidR="009505F4" w:rsidRDefault="00000000">
            <w:pPr>
              <w:spacing w:after="12" w:line="235" w:lineRule="auto"/>
            </w:pPr>
            <w:r>
              <w:rPr>
                <w:sz w:val="12"/>
                <w:szCs w:val="12"/>
              </w:rPr>
              <w:t>Alternate digital voice</w:t>
            </w:r>
          </w:p>
        </w:tc>
      </w:tr>
      <w:tr w:rsidR="009505F4" w14:paraId="00B43696" w14:textId="77777777">
        <w:tc>
          <w:tcPr>
            <w:tcW w:w="1650" w:type="dxa"/>
          </w:tcPr>
          <w:p w14:paraId="068FBC32" w14:textId="77777777" w:rsidR="009505F4" w:rsidRDefault="00000000">
            <w:pPr>
              <w:spacing w:after="12" w:line="235" w:lineRule="auto"/>
            </w:pPr>
            <w:proofErr w:type="spellStart"/>
            <w:r>
              <w:rPr>
                <w:sz w:val="12"/>
                <w:szCs w:val="12"/>
              </w:rPr>
              <w:t>Skyco</w:t>
            </w:r>
            <w:proofErr w:type="spellEnd"/>
            <w:r>
              <w:rPr>
                <w:sz w:val="12"/>
                <w:szCs w:val="12"/>
              </w:rPr>
              <w:t xml:space="preserve"> Winlink RMS</w:t>
            </w:r>
          </w:p>
        </w:tc>
        <w:tc>
          <w:tcPr>
            <w:tcW w:w="1250" w:type="dxa"/>
          </w:tcPr>
          <w:p w14:paraId="533375EC" w14:textId="77777777" w:rsidR="009505F4" w:rsidRDefault="00000000">
            <w:pPr>
              <w:spacing w:after="12" w:line="235" w:lineRule="auto"/>
            </w:pPr>
            <w:r>
              <w:rPr>
                <w:sz w:val="12"/>
                <w:szCs w:val="12"/>
              </w:rPr>
              <w:t>VHF data</w:t>
            </w:r>
          </w:p>
        </w:tc>
        <w:tc>
          <w:tcPr>
            <w:tcW w:w="2250" w:type="dxa"/>
          </w:tcPr>
          <w:p w14:paraId="783FBB91" w14:textId="77777777" w:rsidR="009505F4" w:rsidRDefault="00000000">
            <w:pPr>
              <w:spacing w:after="12" w:line="235" w:lineRule="auto"/>
            </w:pPr>
            <w:r>
              <w:rPr>
                <w:sz w:val="12"/>
                <w:szCs w:val="12"/>
              </w:rPr>
              <w:t>Formal ICS 213 digital message path</w:t>
            </w:r>
          </w:p>
        </w:tc>
        <w:tc>
          <w:tcPr>
            <w:tcW w:w="2500" w:type="dxa"/>
          </w:tcPr>
          <w:p w14:paraId="400BABE7" w14:textId="77777777" w:rsidR="009505F4" w:rsidRDefault="00000000">
            <w:pPr>
              <w:spacing w:after="12" w:line="235" w:lineRule="auto"/>
            </w:pPr>
            <w:r>
              <w:rPr>
                <w:sz w:val="12"/>
                <w:szCs w:val="12"/>
              </w:rPr>
              <w:t>Congested/unavailable inject at 1200</w:t>
            </w:r>
          </w:p>
        </w:tc>
        <w:tc>
          <w:tcPr>
            <w:tcW w:w="1710" w:type="dxa"/>
          </w:tcPr>
          <w:p w14:paraId="1ACE8AEC" w14:textId="77777777" w:rsidR="009505F4" w:rsidRDefault="00000000">
            <w:pPr>
              <w:spacing w:after="12" w:line="235" w:lineRule="auto"/>
            </w:pPr>
            <w:r>
              <w:rPr>
                <w:sz w:val="12"/>
                <w:szCs w:val="12"/>
              </w:rPr>
              <w:t>Digital message handling</w:t>
            </w:r>
          </w:p>
        </w:tc>
      </w:tr>
      <w:tr w:rsidR="009505F4" w14:paraId="26FF369B" w14:textId="77777777">
        <w:tc>
          <w:tcPr>
            <w:tcW w:w="1650" w:type="dxa"/>
          </w:tcPr>
          <w:p w14:paraId="1C9ECA79" w14:textId="77777777" w:rsidR="009505F4" w:rsidRDefault="00000000">
            <w:pPr>
              <w:spacing w:after="12" w:line="235" w:lineRule="auto"/>
            </w:pPr>
            <w:r>
              <w:rPr>
                <w:sz w:val="12"/>
                <w:szCs w:val="12"/>
              </w:rPr>
              <w:t>TAC-1 146.550</w:t>
            </w:r>
          </w:p>
        </w:tc>
        <w:tc>
          <w:tcPr>
            <w:tcW w:w="1250" w:type="dxa"/>
          </w:tcPr>
          <w:p w14:paraId="12CA3D5B" w14:textId="77777777" w:rsidR="009505F4" w:rsidRDefault="00000000">
            <w:pPr>
              <w:spacing w:after="12" w:line="235" w:lineRule="auto"/>
            </w:pPr>
            <w:r>
              <w:rPr>
                <w:sz w:val="12"/>
                <w:szCs w:val="12"/>
              </w:rPr>
              <w:t>VHF simplex</w:t>
            </w:r>
          </w:p>
        </w:tc>
        <w:tc>
          <w:tcPr>
            <w:tcW w:w="2250" w:type="dxa"/>
          </w:tcPr>
          <w:p w14:paraId="73A09047" w14:textId="77777777" w:rsidR="009505F4" w:rsidRDefault="00000000">
            <w:pPr>
              <w:spacing w:after="12" w:line="235" w:lineRule="auto"/>
            </w:pPr>
            <w:r>
              <w:rPr>
                <w:sz w:val="12"/>
                <w:szCs w:val="12"/>
              </w:rPr>
              <w:t>Primary contingency tactical/relay</w:t>
            </w:r>
          </w:p>
        </w:tc>
        <w:tc>
          <w:tcPr>
            <w:tcW w:w="2500" w:type="dxa"/>
          </w:tcPr>
          <w:p w14:paraId="71CBEF89" w14:textId="77777777" w:rsidR="009505F4" w:rsidRDefault="00000000">
            <w:pPr>
              <w:spacing w:after="12" w:line="235" w:lineRule="auto"/>
            </w:pPr>
            <w:r>
              <w:rPr>
                <w:sz w:val="12"/>
                <w:szCs w:val="12"/>
              </w:rPr>
              <w:t>Range/terrain dependent; needs discipline and relays</w:t>
            </w:r>
          </w:p>
        </w:tc>
        <w:tc>
          <w:tcPr>
            <w:tcW w:w="1710" w:type="dxa"/>
          </w:tcPr>
          <w:p w14:paraId="37B1470B" w14:textId="77777777" w:rsidR="009505F4" w:rsidRDefault="00000000">
            <w:pPr>
              <w:spacing w:after="12" w:line="235" w:lineRule="auto"/>
            </w:pPr>
            <w:r>
              <w:rPr>
                <w:sz w:val="12"/>
                <w:szCs w:val="12"/>
              </w:rPr>
              <w:t>PACE contingency</w:t>
            </w:r>
          </w:p>
        </w:tc>
      </w:tr>
      <w:tr w:rsidR="009505F4" w14:paraId="00DA8D72" w14:textId="77777777">
        <w:tc>
          <w:tcPr>
            <w:tcW w:w="1650" w:type="dxa"/>
          </w:tcPr>
          <w:p w14:paraId="27DEA855" w14:textId="77777777" w:rsidR="009505F4" w:rsidRDefault="00000000">
            <w:pPr>
              <w:spacing w:after="12" w:line="235" w:lineRule="auto"/>
            </w:pPr>
            <w:r>
              <w:rPr>
                <w:sz w:val="12"/>
                <w:szCs w:val="12"/>
              </w:rPr>
              <w:t>TAC-2 146.580</w:t>
            </w:r>
          </w:p>
        </w:tc>
        <w:tc>
          <w:tcPr>
            <w:tcW w:w="1250" w:type="dxa"/>
          </w:tcPr>
          <w:p w14:paraId="23EC9E6C" w14:textId="77777777" w:rsidR="009505F4" w:rsidRDefault="00000000">
            <w:pPr>
              <w:spacing w:after="12" w:line="235" w:lineRule="auto"/>
            </w:pPr>
            <w:r>
              <w:rPr>
                <w:sz w:val="12"/>
                <w:szCs w:val="12"/>
              </w:rPr>
              <w:t>VHF simplex</w:t>
            </w:r>
          </w:p>
        </w:tc>
        <w:tc>
          <w:tcPr>
            <w:tcW w:w="2250" w:type="dxa"/>
          </w:tcPr>
          <w:p w14:paraId="47864B08" w14:textId="77777777" w:rsidR="009505F4" w:rsidRDefault="00000000">
            <w:pPr>
              <w:spacing w:after="12" w:line="235" w:lineRule="auto"/>
            </w:pPr>
            <w:r>
              <w:rPr>
                <w:sz w:val="12"/>
                <w:szCs w:val="12"/>
              </w:rPr>
              <w:t>Shelter local/simplex</w:t>
            </w:r>
          </w:p>
        </w:tc>
        <w:tc>
          <w:tcPr>
            <w:tcW w:w="2500" w:type="dxa"/>
          </w:tcPr>
          <w:p w14:paraId="05F95BC9" w14:textId="77777777" w:rsidR="009505F4" w:rsidRDefault="00000000">
            <w:pPr>
              <w:spacing w:after="12" w:line="235" w:lineRule="auto"/>
            </w:pPr>
            <w:r>
              <w:rPr>
                <w:sz w:val="12"/>
                <w:szCs w:val="12"/>
              </w:rPr>
              <w:t>Range dependent</w:t>
            </w:r>
          </w:p>
        </w:tc>
        <w:tc>
          <w:tcPr>
            <w:tcW w:w="1710" w:type="dxa"/>
          </w:tcPr>
          <w:p w14:paraId="4A42D462" w14:textId="77777777" w:rsidR="009505F4" w:rsidRDefault="00000000">
            <w:pPr>
              <w:spacing w:after="12" w:line="235" w:lineRule="auto"/>
            </w:pPr>
            <w:r>
              <w:rPr>
                <w:sz w:val="12"/>
                <w:szCs w:val="12"/>
              </w:rPr>
              <w:t>Shelter net fallback</w:t>
            </w:r>
          </w:p>
        </w:tc>
      </w:tr>
      <w:tr w:rsidR="009505F4" w14:paraId="5467974E" w14:textId="77777777">
        <w:tc>
          <w:tcPr>
            <w:tcW w:w="1650" w:type="dxa"/>
          </w:tcPr>
          <w:p w14:paraId="5B70F9B9" w14:textId="77777777" w:rsidR="009505F4" w:rsidRDefault="00000000">
            <w:pPr>
              <w:spacing w:after="12" w:line="235" w:lineRule="auto"/>
            </w:pPr>
            <w:r>
              <w:rPr>
                <w:sz w:val="12"/>
                <w:szCs w:val="12"/>
              </w:rPr>
              <w:t>TAC-3 147.555</w:t>
            </w:r>
          </w:p>
        </w:tc>
        <w:tc>
          <w:tcPr>
            <w:tcW w:w="1250" w:type="dxa"/>
          </w:tcPr>
          <w:p w14:paraId="1829079A" w14:textId="77777777" w:rsidR="009505F4" w:rsidRDefault="00000000">
            <w:pPr>
              <w:spacing w:after="12" w:line="235" w:lineRule="auto"/>
            </w:pPr>
            <w:r>
              <w:rPr>
                <w:sz w:val="12"/>
                <w:szCs w:val="12"/>
              </w:rPr>
              <w:t>VHF simplex</w:t>
            </w:r>
          </w:p>
        </w:tc>
        <w:tc>
          <w:tcPr>
            <w:tcW w:w="2250" w:type="dxa"/>
          </w:tcPr>
          <w:p w14:paraId="79155245" w14:textId="77777777" w:rsidR="009505F4" w:rsidRDefault="00000000">
            <w:pPr>
              <w:spacing w:after="12" w:line="235" w:lineRule="auto"/>
            </w:pPr>
            <w:r>
              <w:rPr>
                <w:sz w:val="12"/>
                <w:szCs w:val="12"/>
              </w:rPr>
              <w:t>Overflow tactical</w:t>
            </w:r>
          </w:p>
        </w:tc>
        <w:tc>
          <w:tcPr>
            <w:tcW w:w="2500" w:type="dxa"/>
          </w:tcPr>
          <w:p w14:paraId="42020B2A" w14:textId="77777777" w:rsidR="009505F4" w:rsidRDefault="00000000">
            <w:pPr>
              <w:spacing w:after="12" w:line="235" w:lineRule="auto"/>
            </w:pPr>
            <w:r>
              <w:rPr>
                <w:sz w:val="12"/>
                <w:szCs w:val="12"/>
              </w:rPr>
              <w:t>Range dependent</w:t>
            </w:r>
          </w:p>
        </w:tc>
        <w:tc>
          <w:tcPr>
            <w:tcW w:w="1710" w:type="dxa"/>
          </w:tcPr>
          <w:p w14:paraId="63732BE3" w14:textId="77777777" w:rsidR="009505F4" w:rsidRDefault="00000000">
            <w:pPr>
              <w:spacing w:after="12" w:line="235" w:lineRule="auto"/>
            </w:pPr>
            <w:r>
              <w:rPr>
                <w:sz w:val="12"/>
                <w:szCs w:val="12"/>
              </w:rPr>
              <w:t>Overflow/backup</w:t>
            </w:r>
          </w:p>
        </w:tc>
      </w:tr>
      <w:tr w:rsidR="009505F4" w14:paraId="04AA845B" w14:textId="77777777">
        <w:tc>
          <w:tcPr>
            <w:tcW w:w="1650" w:type="dxa"/>
          </w:tcPr>
          <w:p w14:paraId="25245E22" w14:textId="77777777" w:rsidR="009505F4" w:rsidRDefault="00000000">
            <w:pPr>
              <w:spacing w:after="12" w:line="235" w:lineRule="auto"/>
            </w:pPr>
            <w:r>
              <w:rPr>
                <w:sz w:val="12"/>
                <w:szCs w:val="12"/>
              </w:rPr>
              <w:t>UHF 446.050</w:t>
            </w:r>
          </w:p>
        </w:tc>
        <w:tc>
          <w:tcPr>
            <w:tcW w:w="1250" w:type="dxa"/>
          </w:tcPr>
          <w:p w14:paraId="7F3C0D2C" w14:textId="77777777" w:rsidR="009505F4" w:rsidRDefault="00000000">
            <w:pPr>
              <w:spacing w:after="12" w:line="235" w:lineRule="auto"/>
            </w:pPr>
            <w:r>
              <w:rPr>
                <w:sz w:val="12"/>
                <w:szCs w:val="12"/>
              </w:rPr>
              <w:t>UHF simplex</w:t>
            </w:r>
          </w:p>
        </w:tc>
        <w:tc>
          <w:tcPr>
            <w:tcW w:w="2250" w:type="dxa"/>
          </w:tcPr>
          <w:p w14:paraId="3DD2547C" w14:textId="77777777" w:rsidR="009505F4" w:rsidRDefault="00000000">
            <w:pPr>
              <w:spacing w:after="12" w:line="235" w:lineRule="auto"/>
            </w:pPr>
            <w:r>
              <w:rPr>
                <w:sz w:val="12"/>
                <w:szCs w:val="12"/>
              </w:rPr>
              <w:t>Short range site communications</w:t>
            </w:r>
          </w:p>
        </w:tc>
        <w:tc>
          <w:tcPr>
            <w:tcW w:w="2500" w:type="dxa"/>
          </w:tcPr>
          <w:p w14:paraId="48FFEA7E" w14:textId="77777777" w:rsidR="009505F4" w:rsidRDefault="00000000">
            <w:pPr>
              <w:spacing w:after="12" w:line="235" w:lineRule="auto"/>
            </w:pPr>
            <w:r>
              <w:rPr>
                <w:sz w:val="12"/>
                <w:szCs w:val="12"/>
              </w:rPr>
              <w:t>Shorter range through terrain/structures</w:t>
            </w:r>
          </w:p>
        </w:tc>
        <w:tc>
          <w:tcPr>
            <w:tcW w:w="1710" w:type="dxa"/>
          </w:tcPr>
          <w:p w14:paraId="1CD3CEA0" w14:textId="77777777" w:rsidR="009505F4" w:rsidRDefault="00000000">
            <w:pPr>
              <w:spacing w:after="12" w:line="235" w:lineRule="auto"/>
            </w:pPr>
            <w:r>
              <w:rPr>
                <w:sz w:val="12"/>
                <w:szCs w:val="12"/>
              </w:rPr>
              <w:t>Site coordination</w:t>
            </w:r>
          </w:p>
        </w:tc>
      </w:tr>
      <w:tr w:rsidR="009505F4" w14:paraId="113B63C7" w14:textId="77777777">
        <w:tc>
          <w:tcPr>
            <w:tcW w:w="1650" w:type="dxa"/>
          </w:tcPr>
          <w:p w14:paraId="1CA43B54" w14:textId="77777777" w:rsidR="009505F4" w:rsidRDefault="00000000">
            <w:pPr>
              <w:spacing w:after="12" w:line="235" w:lineRule="auto"/>
            </w:pPr>
            <w:r>
              <w:rPr>
                <w:sz w:val="12"/>
                <w:szCs w:val="12"/>
              </w:rPr>
              <w:t>HF 7.242 LSB</w:t>
            </w:r>
          </w:p>
        </w:tc>
        <w:tc>
          <w:tcPr>
            <w:tcW w:w="1250" w:type="dxa"/>
          </w:tcPr>
          <w:p w14:paraId="6384B5B1" w14:textId="77777777" w:rsidR="009505F4" w:rsidRDefault="00000000">
            <w:pPr>
              <w:spacing w:after="12" w:line="235" w:lineRule="auto"/>
            </w:pPr>
            <w:r>
              <w:rPr>
                <w:sz w:val="12"/>
                <w:szCs w:val="12"/>
              </w:rPr>
              <w:t>HF voice</w:t>
            </w:r>
          </w:p>
        </w:tc>
        <w:tc>
          <w:tcPr>
            <w:tcW w:w="2250" w:type="dxa"/>
          </w:tcPr>
          <w:p w14:paraId="753B3FA2" w14:textId="77777777" w:rsidR="009505F4" w:rsidRDefault="00000000">
            <w:pPr>
              <w:spacing w:after="12" w:line="235" w:lineRule="auto"/>
            </w:pPr>
            <w:r>
              <w:rPr>
                <w:sz w:val="12"/>
                <w:szCs w:val="12"/>
              </w:rPr>
              <w:t>Regional backup</w:t>
            </w:r>
          </w:p>
        </w:tc>
        <w:tc>
          <w:tcPr>
            <w:tcW w:w="2500" w:type="dxa"/>
          </w:tcPr>
          <w:p w14:paraId="7D051F1C" w14:textId="77777777" w:rsidR="009505F4" w:rsidRDefault="00000000">
            <w:pPr>
              <w:spacing w:after="12" w:line="235" w:lineRule="auto"/>
            </w:pPr>
            <w:r>
              <w:rPr>
                <w:sz w:val="12"/>
                <w:szCs w:val="12"/>
              </w:rPr>
              <w:t>Propagation and operator capability dependent</w:t>
            </w:r>
          </w:p>
        </w:tc>
        <w:tc>
          <w:tcPr>
            <w:tcW w:w="1710" w:type="dxa"/>
          </w:tcPr>
          <w:p w14:paraId="48877FB7" w14:textId="77777777" w:rsidR="009505F4" w:rsidRDefault="00000000">
            <w:pPr>
              <w:spacing w:after="12" w:line="235" w:lineRule="auto"/>
            </w:pPr>
            <w:r>
              <w:rPr>
                <w:sz w:val="12"/>
                <w:szCs w:val="12"/>
              </w:rPr>
              <w:t>Emergency backup</w:t>
            </w:r>
          </w:p>
        </w:tc>
      </w:tr>
      <w:tr w:rsidR="009505F4" w14:paraId="1BCD65D3" w14:textId="77777777">
        <w:tc>
          <w:tcPr>
            <w:tcW w:w="1650" w:type="dxa"/>
          </w:tcPr>
          <w:p w14:paraId="2E6F8A08" w14:textId="77777777" w:rsidR="009505F4" w:rsidRDefault="00000000">
            <w:pPr>
              <w:spacing w:after="12" w:line="235" w:lineRule="auto"/>
            </w:pPr>
            <w:r>
              <w:rPr>
                <w:sz w:val="12"/>
                <w:szCs w:val="12"/>
              </w:rPr>
              <w:t>HF Winlink VARA</w:t>
            </w:r>
          </w:p>
        </w:tc>
        <w:tc>
          <w:tcPr>
            <w:tcW w:w="1250" w:type="dxa"/>
          </w:tcPr>
          <w:p w14:paraId="080F2C5A" w14:textId="77777777" w:rsidR="009505F4" w:rsidRDefault="00000000">
            <w:pPr>
              <w:spacing w:after="12" w:line="235" w:lineRule="auto"/>
            </w:pPr>
            <w:r>
              <w:rPr>
                <w:sz w:val="12"/>
                <w:szCs w:val="12"/>
              </w:rPr>
              <w:t>HF data</w:t>
            </w:r>
          </w:p>
        </w:tc>
        <w:tc>
          <w:tcPr>
            <w:tcW w:w="2250" w:type="dxa"/>
          </w:tcPr>
          <w:p w14:paraId="49252B32" w14:textId="77777777" w:rsidR="009505F4" w:rsidRDefault="00000000">
            <w:pPr>
              <w:spacing w:after="12" w:line="235" w:lineRule="auto"/>
            </w:pPr>
            <w:r>
              <w:rPr>
                <w:sz w:val="12"/>
                <w:szCs w:val="12"/>
              </w:rPr>
              <w:t>Digital fallback outside local RMS</w:t>
            </w:r>
          </w:p>
        </w:tc>
        <w:tc>
          <w:tcPr>
            <w:tcW w:w="2500" w:type="dxa"/>
          </w:tcPr>
          <w:p w14:paraId="31F70757" w14:textId="77777777" w:rsidR="009505F4" w:rsidRDefault="00000000">
            <w:pPr>
              <w:spacing w:after="12" w:line="235" w:lineRule="auto"/>
            </w:pPr>
            <w:r>
              <w:rPr>
                <w:sz w:val="12"/>
                <w:szCs w:val="12"/>
              </w:rPr>
              <w:t>Propagation, station capability, and time required</w:t>
            </w:r>
          </w:p>
        </w:tc>
        <w:tc>
          <w:tcPr>
            <w:tcW w:w="1710" w:type="dxa"/>
          </w:tcPr>
          <w:p w14:paraId="6CE156D7" w14:textId="77777777" w:rsidR="009505F4" w:rsidRDefault="00000000">
            <w:pPr>
              <w:spacing w:after="12" w:line="235" w:lineRule="auto"/>
            </w:pPr>
            <w:r>
              <w:rPr>
                <w:sz w:val="12"/>
                <w:szCs w:val="12"/>
              </w:rPr>
              <w:t>Emergency fallback</w:t>
            </w:r>
          </w:p>
        </w:tc>
      </w:tr>
    </w:tbl>
    <w:p w14:paraId="31C822E6" w14:textId="77777777" w:rsidR="009505F4" w:rsidRDefault="009505F4">
      <w:pPr>
        <w:spacing w:after="100"/>
      </w:pPr>
    </w:p>
    <w:p w14:paraId="65EFA3D3" w14:textId="77777777" w:rsidR="009505F4" w:rsidRDefault="00000000">
      <w:pPr>
        <w:pStyle w:val="Heading1"/>
        <w:spacing w:before="110" w:after="55"/>
      </w:pPr>
      <w:r>
        <w:rPr>
          <w:szCs w:val="26"/>
        </w:rPr>
        <w:t>ICS 309 - Communications Log</w:t>
      </w:r>
    </w:p>
    <w:p w14:paraId="356CC06D" w14:textId="77777777" w:rsidR="009505F4" w:rsidRDefault="00000000">
      <w:pPr>
        <w:spacing w:after="75"/>
      </w:pPr>
      <w:r>
        <w:t>Operational communications log included for exercise use. FEMA does not provide ICS 309 on the downloaded ICS forms page; maintain one log per active net or message desk.</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800"/>
        <w:gridCol w:w="1100"/>
        <w:gridCol w:w="1100"/>
        <w:gridCol w:w="1400"/>
        <w:gridCol w:w="3100"/>
        <w:gridCol w:w="1000"/>
        <w:gridCol w:w="860"/>
      </w:tblGrid>
      <w:tr w:rsidR="009505F4" w14:paraId="024850FB" w14:textId="77777777">
        <w:trPr>
          <w:tblHeader/>
        </w:trPr>
        <w:tc>
          <w:tcPr>
            <w:tcW w:w="800" w:type="dxa"/>
            <w:shd w:val="clear" w:color="auto" w:fill="EAF4F7"/>
          </w:tcPr>
          <w:p w14:paraId="281EE938" w14:textId="77777777" w:rsidR="009505F4" w:rsidRDefault="00000000">
            <w:pPr>
              <w:spacing w:after="12" w:line="235" w:lineRule="auto"/>
            </w:pPr>
            <w:r>
              <w:rPr>
                <w:b/>
                <w:sz w:val="12"/>
                <w:szCs w:val="12"/>
              </w:rPr>
              <w:t>Time</w:t>
            </w:r>
          </w:p>
        </w:tc>
        <w:tc>
          <w:tcPr>
            <w:tcW w:w="1100" w:type="dxa"/>
            <w:shd w:val="clear" w:color="auto" w:fill="EAF4F7"/>
          </w:tcPr>
          <w:p w14:paraId="44E5D818" w14:textId="77777777" w:rsidR="009505F4" w:rsidRDefault="00000000">
            <w:pPr>
              <w:spacing w:after="12" w:line="235" w:lineRule="auto"/>
            </w:pPr>
            <w:r>
              <w:rPr>
                <w:b/>
                <w:sz w:val="12"/>
                <w:szCs w:val="12"/>
              </w:rPr>
              <w:t>From</w:t>
            </w:r>
          </w:p>
        </w:tc>
        <w:tc>
          <w:tcPr>
            <w:tcW w:w="1100" w:type="dxa"/>
            <w:shd w:val="clear" w:color="auto" w:fill="EAF4F7"/>
          </w:tcPr>
          <w:p w14:paraId="409FE6E3" w14:textId="77777777" w:rsidR="009505F4" w:rsidRDefault="00000000">
            <w:pPr>
              <w:spacing w:after="12" w:line="235" w:lineRule="auto"/>
            </w:pPr>
            <w:r>
              <w:rPr>
                <w:b/>
                <w:sz w:val="12"/>
                <w:szCs w:val="12"/>
              </w:rPr>
              <w:t>To</w:t>
            </w:r>
          </w:p>
        </w:tc>
        <w:tc>
          <w:tcPr>
            <w:tcW w:w="1400" w:type="dxa"/>
            <w:shd w:val="clear" w:color="auto" w:fill="EAF4F7"/>
          </w:tcPr>
          <w:p w14:paraId="516967F5" w14:textId="77777777" w:rsidR="009505F4" w:rsidRDefault="00000000">
            <w:pPr>
              <w:spacing w:after="12" w:line="235" w:lineRule="auto"/>
            </w:pPr>
            <w:r>
              <w:rPr>
                <w:b/>
                <w:sz w:val="12"/>
                <w:szCs w:val="12"/>
              </w:rPr>
              <w:t>Net / Channel</w:t>
            </w:r>
          </w:p>
        </w:tc>
        <w:tc>
          <w:tcPr>
            <w:tcW w:w="3100" w:type="dxa"/>
            <w:shd w:val="clear" w:color="auto" w:fill="EAF4F7"/>
          </w:tcPr>
          <w:p w14:paraId="53C60582" w14:textId="77777777" w:rsidR="009505F4" w:rsidRDefault="00000000">
            <w:pPr>
              <w:spacing w:after="12" w:line="235" w:lineRule="auto"/>
            </w:pPr>
            <w:r>
              <w:rPr>
                <w:b/>
                <w:sz w:val="12"/>
                <w:szCs w:val="12"/>
              </w:rPr>
              <w:t>Subject / Summary</w:t>
            </w:r>
          </w:p>
        </w:tc>
        <w:tc>
          <w:tcPr>
            <w:tcW w:w="1000" w:type="dxa"/>
            <w:shd w:val="clear" w:color="auto" w:fill="EAF4F7"/>
          </w:tcPr>
          <w:p w14:paraId="6ECE2E74" w14:textId="77777777" w:rsidR="009505F4" w:rsidRDefault="00000000">
            <w:pPr>
              <w:spacing w:after="12" w:line="235" w:lineRule="auto"/>
            </w:pPr>
            <w:r>
              <w:rPr>
                <w:b/>
                <w:sz w:val="12"/>
                <w:szCs w:val="12"/>
              </w:rPr>
              <w:t>Priority</w:t>
            </w:r>
          </w:p>
        </w:tc>
        <w:tc>
          <w:tcPr>
            <w:tcW w:w="860" w:type="dxa"/>
            <w:shd w:val="clear" w:color="auto" w:fill="EAF4F7"/>
          </w:tcPr>
          <w:p w14:paraId="76D91D5C" w14:textId="77777777" w:rsidR="009505F4" w:rsidRDefault="00000000">
            <w:pPr>
              <w:spacing w:after="12" w:line="235" w:lineRule="auto"/>
            </w:pPr>
            <w:r>
              <w:rPr>
                <w:b/>
                <w:sz w:val="12"/>
                <w:szCs w:val="12"/>
              </w:rPr>
              <w:t>Logged By</w:t>
            </w:r>
          </w:p>
        </w:tc>
      </w:tr>
      <w:tr w:rsidR="009505F4" w14:paraId="0296C492" w14:textId="77777777">
        <w:tc>
          <w:tcPr>
            <w:tcW w:w="800" w:type="dxa"/>
          </w:tcPr>
          <w:p w14:paraId="2B5758B8" w14:textId="77777777" w:rsidR="009505F4" w:rsidRDefault="00000000">
            <w:pPr>
              <w:spacing w:after="12" w:line="235" w:lineRule="auto"/>
            </w:pPr>
            <w:r>
              <w:rPr>
                <w:sz w:val="12"/>
                <w:szCs w:val="12"/>
              </w:rPr>
              <w:t>0930</w:t>
            </w:r>
          </w:p>
        </w:tc>
        <w:tc>
          <w:tcPr>
            <w:tcW w:w="1100" w:type="dxa"/>
          </w:tcPr>
          <w:p w14:paraId="50F352C7" w14:textId="77777777" w:rsidR="009505F4" w:rsidRDefault="00000000">
            <w:pPr>
              <w:spacing w:after="12" w:line="235" w:lineRule="auto"/>
            </w:pPr>
            <w:r>
              <w:rPr>
                <w:sz w:val="12"/>
                <w:szCs w:val="12"/>
              </w:rPr>
              <w:t>EOC</w:t>
            </w:r>
          </w:p>
        </w:tc>
        <w:tc>
          <w:tcPr>
            <w:tcW w:w="1100" w:type="dxa"/>
          </w:tcPr>
          <w:p w14:paraId="21BB7529" w14:textId="77777777" w:rsidR="009505F4" w:rsidRDefault="00000000">
            <w:pPr>
              <w:spacing w:after="12" w:line="235" w:lineRule="auto"/>
            </w:pPr>
            <w:r>
              <w:rPr>
                <w:sz w:val="12"/>
                <w:szCs w:val="12"/>
              </w:rPr>
              <w:t>KY4RY</w:t>
            </w:r>
          </w:p>
        </w:tc>
        <w:tc>
          <w:tcPr>
            <w:tcW w:w="1400" w:type="dxa"/>
          </w:tcPr>
          <w:p w14:paraId="2F8A69B5" w14:textId="77777777" w:rsidR="009505F4" w:rsidRDefault="00000000">
            <w:pPr>
              <w:spacing w:after="12" w:line="235" w:lineRule="auto"/>
            </w:pPr>
            <w:r>
              <w:rPr>
                <w:sz w:val="12"/>
                <w:szCs w:val="12"/>
              </w:rPr>
              <w:t>Command Net</w:t>
            </w:r>
          </w:p>
        </w:tc>
        <w:tc>
          <w:tcPr>
            <w:tcW w:w="3100" w:type="dxa"/>
          </w:tcPr>
          <w:p w14:paraId="6C0606FD" w14:textId="77777777" w:rsidR="009505F4" w:rsidRDefault="00000000">
            <w:pPr>
              <w:spacing w:after="12" w:line="235" w:lineRule="auto"/>
            </w:pPr>
            <w:r>
              <w:rPr>
                <w:sz w:val="12"/>
                <w:szCs w:val="12"/>
              </w:rPr>
              <w:t>Activation request received</w:t>
            </w:r>
          </w:p>
        </w:tc>
        <w:tc>
          <w:tcPr>
            <w:tcW w:w="1000" w:type="dxa"/>
          </w:tcPr>
          <w:p w14:paraId="3E4707A1" w14:textId="77777777" w:rsidR="009505F4" w:rsidRDefault="00000000">
            <w:pPr>
              <w:spacing w:after="12" w:line="235" w:lineRule="auto"/>
            </w:pPr>
            <w:r>
              <w:rPr>
                <w:sz w:val="12"/>
                <w:szCs w:val="12"/>
              </w:rPr>
              <w:t>Priority</w:t>
            </w:r>
          </w:p>
        </w:tc>
        <w:tc>
          <w:tcPr>
            <w:tcW w:w="860" w:type="dxa"/>
          </w:tcPr>
          <w:p w14:paraId="45FC7EBC" w14:textId="77777777" w:rsidR="009505F4" w:rsidRDefault="009505F4">
            <w:pPr>
              <w:spacing w:after="12" w:line="235" w:lineRule="auto"/>
            </w:pPr>
          </w:p>
        </w:tc>
      </w:tr>
      <w:tr w:rsidR="009505F4" w14:paraId="6DDEFE39" w14:textId="77777777">
        <w:tc>
          <w:tcPr>
            <w:tcW w:w="800" w:type="dxa"/>
          </w:tcPr>
          <w:p w14:paraId="6CFFD972" w14:textId="77777777" w:rsidR="009505F4" w:rsidRDefault="00000000">
            <w:pPr>
              <w:spacing w:after="12" w:line="235" w:lineRule="auto"/>
            </w:pPr>
            <w:r>
              <w:rPr>
                <w:sz w:val="12"/>
                <w:szCs w:val="12"/>
              </w:rPr>
              <w:t>1000</w:t>
            </w:r>
          </w:p>
        </w:tc>
        <w:tc>
          <w:tcPr>
            <w:tcW w:w="1100" w:type="dxa"/>
          </w:tcPr>
          <w:p w14:paraId="2E45E467" w14:textId="77777777" w:rsidR="009505F4" w:rsidRDefault="00000000">
            <w:pPr>
              <w:spacing w:after="12" w:line="235" w:lineRule="auto"/>
            </w:pPr>
            <w:r>
              <w:rPr>
                <w:sz w:val="12"/>
                <w:szCs w:val="12"/>
              </w:rPr>
              <w:t>Field Inject</w:t>
            </w:r>
          </w:p>
        </w:tc>
        <w:tc>
          <w:tcPr>
            <w:tcW w:w="1100" w:type="dxa"/>
          </w:tcPr>
          <w:p w14:paraId="4A5802BB" w14:textId="77777777" w:rsidR="009505F4" w:rsidRDefault="00000000">
            <w:pPr>
              <w:spacing w:after="12" w:line="235" w:lineRule="auto"/>
            </w:pPr>
            <w:r>
              <w:rPr>
                <w:sz w:val="12"/>
                <w:szCs w:val="12"/>
              </w:rPr>
              <w:t>Command Net NCS</w:t>
            </w:r>
          </w:p>
        </w:tc>
        <w:tc>
          <w:tcPr>
            <w:tcW w:w="1400" w:type="dxa"/>
          </w:tcPr>
          <w:p w14:paraId="2D6DAC6E" w14:textId="77777777" w:rsidR="009505F4" w:rsidRDefault="00000000">
            <w:pPr>
              <w:spacing w:after="12" w:line="235" w:lineRule="auto"/>
            </w:pPr>
            <w:r>
              <w:rPr>
                <w:sz w:val="12"/>
                <w:szCs w:val="12"/>
              </w:rPr>
              <w:t>Command Net</w:t>
            </w:r>
          </w:p>
        </w:tc>
        <w:tc>
          <w:tcPr>
            <w:tcW w:w="3100" w:type="dxa"/>
          </w:tcPr>
          <w:p w14:paraId="637CD266" w14:textId="77777777" w:rsidR="009505F4" w:rsidRDefault="00000000">
            <w:pPr>
              <w:spacing w:after="12" w:line="235" w:lineRule="auto"/>
            </w:pPr>
            <w:r>
              <w:rPr>
                <w:sz w:val="12"/>
                <w:szCs w:val="12"/>
              </w:rPr>
              <w:t>Respiratory distress report near school</w:t>
            </w:r>
          </w:p>
        </w:tc>
        <w:tc>
          <w:tcPr>
            <w:tcW w:w="1000" w:type="dxa"/>
          </w:tcPr>
          <w:p w14:paraId="46A0761C" w14:textId="77777777" w:rsidR="009505F4" w:rsidRDefault="00000000">
            <w:pPr>
              <w:spacing w:after="12" w:line="235" w:lineRule="auto"/>
            </w:pPr>
            <w:r>
              <w:rPr>
                <w:sz w:val="12"/>
                <w:szCs w:val="12"/>
              </w:rPr>
              <w:t>Priority</w:t>
            </w:r>
          </w:p>
        </w:tc>
        <w:tc>
          <w:tcPr>
            <w:tcW w:w="860" w:type="dxa"/>
          </w:tcPr>
          <w:p w14:paraId="14DFEEF6" w14:textId="77777777" w:rsidR="009505F4" w:rsidRDefault="009505F4">
            <w:pPr>
              <w:spacing w:after="12" w:line="235" w:lineRule="auto"/>
            </w:pPr>
          </w:p>
        </w:tc>
      </w:tr>
      <w:tr w:rsidR="009505F4" w14:paraId="66BFC5D3" w14:textId="77777777">
        <w:tc>
          <w:tcPr>
            <w:tcW w:w="800" w:type="dxa"/>
          </w:tcPr>
          <w:p w14:paraId="1ECBCD04" w14:textId="77777777" w:rsidR="009505F4" w:rsidRDefault="00000000">
            <w:pPr>
              <w:spacing w:after="12" w:line="235" w:lineRule="auto"/>
            </w:pPr>
            <w:r>
              <w:rPr>
                <w:sz w:val="12"/>
                <w:szCs w:val="12"/>
              </w:rPr>
              <w:t>1100</w:t>
            </w:r>
          </w:p>
        </w:tc>
        <w:tc>
          <w:tcPr>
            <w:tcW w:w="1100" w:type="dxa"/>
          </w:tcPr>
          <w:p w14:paraId="0B84D31F" w14:textId="77777777" w:rsidR="009505F4" w:rsidRDefault="00000000">
            <w:pPr>
              <w:spacing w:after="12" w:line="235" w:lineRule="auto"/>
            </w:pPr>
            <w:r>
              <w:rPr>
                <w:sz w:val="12"/>
                <w:szCs w:val="12"/>
              </w:rPr>
              <w:t>Exercise Control</w:t>
            </w:r>
          </w:p>
        </w:tc>
        <w:tc>
          <w:tcPr>
            <w:tcW w:w="1100" w:type="dxa"/>
          </w:tcPr>
          <w:p w14:paraId="01A3F660" w14:textId="77777777" w:rsidR="009505F4" w:rsidRDefault="00000000">
            <w:pPr>
              <w:spacing w:after="12" w:line="235" w:lineRule="auto"/>
            </w:pPr>
            <w:r>
              <w:rPr>
                <w:sz w:val="12"/>
                <w:szCs w:val="12"/>
              </w:rPr>
              <w:t>All Nets</w:t>
            </w:r>
          </w:p>
        </w:tc>
        <w:tc>
          <w:tcPr>
            <w:tcW w:w="1400" w:type="dxa"/>
          </w:tcPr>
          <w:p w14:paraId="0A2F7780" w14:textId="77777777" w:rsidR="009505F4" w:rsidRDefault="00000000">
            <w:pPr>
              <w:spacing w:after="12" w:line="235" w:lineRule="auto"/>
            </w:pPr>
            <w:r>
              <w:rPr>
                <w:sz w:val="12"/>
                <w:szCs w:val="12"/>
              </w:rPr>
              <w:t>Command Net</w:t>
            </w:r>
          </w:p>
        </w:tc>
        <w:tc>
          <w:tcPr>
            <w:tcW w:w="3100" w:type="dxa"/>
          </w:tcPr>
          <w:p w14:paraId="5A082CEF" w14:textId="77777777" w:rsidR="009505F4" w:rsidRDefault="00000000">
            <w:pPr>
              <w:spacing w:after="12" w:line="235" w:lineRule="auto"/>
            </w:pPr>
            <w:proofErr w:type="spellStart"/>
            <w:r>
              <w:rPr>
                <w:sz w:val="12"/>
                <w:szCs w:val="12"/>
              </w:rPr>
              <w:t>BrandMeister</w:t>
            </w:r>
            <w:proofErr w:type="spellEnd"/>
            <w:r>
              <w:rPr>
                <w:sz w:val="12"/>
                <w:szCs w:val="12"/>
              </w:rPr>
              <w:t>/hotspot failure inject</w:t>
            </w:r>
          </w:p>
        </w:tc>
        <w:tc>
          <w:tcPr>
            <w:tcW w:w="1000" w:type="dxa"/>
          </w:tcPr>
          <w:p w14:paraId="06B0C473" w14:textId="77777777" w:rsidR="009505F4" w:rsidRDefault="00000000">
            <w:pPr>
              <w:spacing w:after="12" w:line="235" w:lineRule="auto"/>
            </w:pPr>
            <w:r>
              <w:rPr>
                <w:sz w:val="12"/>
                <w:szCs w:val="12"/>
              </w:rPr>
              <w:t>Routine</w:t>
            </w:r>
          </w:p>
        </w:tc>
        <w:tc>
          <w:tcPr>
            <w:tcW w:w="860" w:type="dxa"/>
          </w:tcPr>
          <w:p w14:paraId="466D360F" w14:textId="77777777" w:rsidR="009505F4" w:rsidRDefault="009505F4">
            <w:pPr>
              <w:spacing w:after="12" w:line="235" w:lineRule="auto"/>
            </w:pPr>
          </w:p>
        </w:tc>
      </w:tr>
      <w:tr w:rsidR="009505F4" w14:paraId="7463B5AB" w14:textId="77777777">
        <w:tc>
          <w:tcPr>
            <w:tcW w:w="800" w:type="dxa"/>
          </w:tcPr>
          <w:p w14:paraId="66150A77" w14:textId="77777777" w:rsidR="009505F4" w:rsidRDefault="00000000">
            <w:pPr>
              <w:spacing w:after="12" w:line="235" w:lineRule="auto"/>
            </w:pPr>
            <w:r>
              <w:rPr>
                <w:sz w:val="12"/>
                <w:szCs w:val="12"/>
              </w:rPr>
              <w:t>1130</w:t>
            </w:r>
          </w:p>
        </w:tc>
        <w:tc>
          <w:tcPr>
            <w:tcW w:w="1100" w:type="dxa"/>
          </w:tcPr>
          <w:p w14:paraId="503F56C3" w14:textId="77777777" w:rsidR="009505F4" w:rsidRDefault="00000000">
            <w:pPr>
              <w:spacing w:after="12" w:line="235" w:lineRule="auto"/>
            </w:pPr>
            <w:r>
              <w:rPr>
                <w:sz w:val="12"/>
                <w:szCs w:val="12"/>
              </w:rPr>
              <w:t>Exercise Control</w:t>
            </w:r>
          </w:p>
        </w:tc>
        <w:tc>
          <w:tcPr>
            <w:tcW w:w="1100" w:type="dxa"/>
          </w:tcPr>
          <w:p w14:paraId="28F06762" w14:textId="77777777" w:rsidR="009505F4" w:rsidRDefault="00000000">
            <w:pPr>
              <w:spacing w:after="12" w:line="235" w:lineRule="auto"/>
            </w:pPr>
            <w:r>
              <w:rPr>
                <w:sz w:val="12"/>
                <w:szCs w:val="12"/>
              </w:rPr>
              <w:t>All Nets</w:t>
            </w:r>
          </w:p>
        </w:tc>
        <w:tc>
          <w:tcPr>
            <w:tcW w:w="1400" w:type="dxa"/>
          </w:tcPr>
          <w:p w14:paraId="29BAEDB3" w14:textId="77777777" w:rsidR="009505F4" w:rsidRDefault="00000000">
            <w:pPr>
              <w:spacing w:after="12" w:line="235" w:lineRule="auto"/>
            </w:pPr>
            <w:r>
              <w:rPr>
                <w:sz w:val="12"/>
                <w:szCs w:val="12"/>
              </w:rPr>
              <w:t>Command Net</w:t>
            </w:r>
          </w:p>
        </w:tc>
        <w:tc>
          <w:tcPr>
            <w:tcW w:w="3100" w:type="dxa"/>
          </w:tcPr>
          <w:p w14:paraId="033DB05E" w14:textId="77777777" w:rsidR="009505F4" w:rsidRDefault="00000000">
            <w:pPr>
              <w:spacing w:after="12" w:line="235" w:lineRule="auto"/>
            </w:pPr>
            <w:r>
              <w:rPr>
                <w:sz w:val="12"/>
                <w:szCs w:val="12"/>
              </w:rPr>
              <w:t>Primary repeater unavailable; shift PACE</w:t>
            </w:r>
          </w:p>
        </w:tc>
        <w:tc>
          <w:tcPr>
            <w:tcW w:w="1000" w:type="dxa"/>
          </w:tcPr>
          <w:p w14:paraId="70A3AC6F" w14:textId="77777777" w:rsidR="009505F4" w:rsidRDefault="00000000">
            <w:pPr>
              <w:spacing w:after="12" w:line="235" w:lineRule="auto"/>
            </w:pPr>
            <w:r>
              <w:rPr>
                <w:sz w:val="12"/>
                <w:szCs w:val="12"/>
              </w:rPr>
              <w:t>Priority</w:t>
            </w:r>
          </w:p>
        </w:tc>
        <w:tc>
          <w:tcPr>
            <w:tcW w:w="860" w:type="dxa"/>
          </w:tcPr>
          <w:p w14:paraId="521B178F" w14:textId="77777777" w:rsidR="009505F4" w:rsidRDefault="009505F4">
            <w:pPr>
              <w:spacing w:after="12" w:line="235" w:lineRule="auto"/>
            </w:pPr>
          </w:p>
        </w:tc>
      </w:tr>
      <w:tr w:rsidR="009505F4" w14:paraId="3BBDAA63" w14:textId="77777777">
        <w:tc>
          <w:tcPr>
            <w:tcW w:w="800" w:type="dxa"/>
          </w:tcPr>
          <w:p w14:paraId="303D5077" w14:textId="77777777" w:rsidR="009505F4" w:rsidRDefault="00000000">
            <w:pPr>
              <w:spacing w:after="12" w:line="235" w:lineRule="auto"/>
            </w:pPr>
            <w:r>
              <w:rPr>
                <w:sz w:val="12"/>
                <w:szCs w:val="12"/>
              </w:rPr>
              <w:t>1245</w:t>
            </w:r>
          </w:p>
        </w:tc>
        <w:tc>
          <w:tcPr>
            <w:tcW w:w="1100" w:type="dxa"/>
          </w:tcPr>
          <w:p w14:paraId="3B44BBEC" w14:textId="77777777" w:rsidR="009505F4" w:rsidRDefault="00000000">
            <w:pPr>
              <w:spacing w:after="12" w:line="235" w:lineRule="auto"/>
            </w:pPr>
            <w:r>
              <w:rPr>
                <w:sz w:val="12"/>
                <w:szCs w:val="12"/>
              </w:rPr>
              <w:t>Shelter Net</w:t>
            </w:r>
          </w:p>
        </w:tc>
        <w:tc>
          <w:tcPr>
            <w:tcW w:w="1100" w:type="dxa"/>
          </w:tcPr>
          <w:p w14:paraId="56EA2CA4" w14:textId="77777777" w:rsidR="009505F4" w:rsidRDefault="00000000">
            <w:pPr>
              <w:spacing w:after="12" w:line="235" w:lineRule="auto"/>
            </w:pPr>
            <w:r>
              <w:rPr>
                <w:sz w:val="12"/>
                <w:szCs w:val="12"/>
              </w:rPr>
              <w:t>EOC Ops</w:t>
            </w:r>
          </w:p>
        </w:tc>
        <w:tc>
          <w:tcPr>
            <w:tcW w:w="1400" w:type="dxa"/>
          </w:tcPr>
          <w:p w14:paraId="70BF7C99" w14:textId="77777777" w:rsidR="009505F4" w:rsidRDefault="00000000">
            <w:pPr>
              <w:spacing w:after="12" w:line="235" w:lineRule="auto"/>
            </w:pPr>
            <w:r>
              <w:rPr>
                <w:sz w:val="12"/>
                <w:szCs w:val="12"/>
              </w:rPr>
              <w:t>Shelter Net</w:t>
            </w:r>
          </w:p>
        </w:tc>
        <w:tc>
          <w:tcPr>
            <w:tcW w:w="3100" w:type="dxa"/>
          </w:tcPr>
          <w:p w14:paraId="7D1BDE6F" w14:textId="77777777" w:rsidR="009505F4" w:rsidRDefault="00000000">
            <w:pPr>
              <w:spacing w:after="12" w:line="235" w:lineRule="auto"/>
            </w:pPr>
            <w:r>
              <w:rPr>
                <w:sz w:val="12"/>
                <w:szCs w:val="12"/>
              </w:rPr>
              <w:t>Medical transport coordination request</w:t>
            </w:r>
          </w:p>
        </w:tc>
        <w:tc>
          <w:tcPr>
            <w:tcW w:w="1000" w:type="dxa"/>
          </w:tcPr>
          <w:p w14:paraId="313134E6" w14:textId="77777777" w:rsidR="009505F4" w:rsidRDefault="00000000">
            <w:pPr>
              <w:spacing w:after="12" w:line="235" w:lineRule="auto"/>
            </w:pPr>
            <w:r>
              <w:rPr>
                <w:sz w:val="12"/>
                <w:szCs w:val="12"/>
              </w:rPr>
              <w:t>Immediate</w:t>
            </w:r>
          </w:p>
        </w:tc>
        <w:tc>
          <w:tcPr>
            <w:tcW w:w="860" w:type="dxa"/>
          </w:tcPr>
          <w:p w14:paraId="47C716AC" w14:textId="77777777" w:rsidR="009505F4" w:rsidRDefault="009505F4">
            <w:pPr>
              <w:spacing w:after="12" w:line="235" w:lineRule="auto"/>
            </w:pPr>
          </w:p>
        </w:tc>
      </w:tr>
      <w:tr w:rsidR="009505F4" w14:paraId="6828E412" w14:textId="77777777">
        <w:tc>
          <w:tcPr>
            <w:tcW w:w="800" w:type="dxa"/>
          </w:tcPr>
          <w:p w14:paraId="763E7300" w14:textId="77777777" w:rsidR="009505F4" w:rsidRDefault="009505F4">
            <w:pPr>
              <w:spacing w:after="12" w:line="235" w:lineRule="auto"/>
            </w:pPr>
          </w:p>
        </w:tc>
        <w:tc>
          <w:tcPr>
            <w:tcW w:w="1100" w:type="dxa"/>
          </w:tcPr>
          <w:p w14:paraId="54CEBB70" w14:textId="77777777" w:rsidR="009505F4" w:rsidRDefault="009505F4">
            <w:pPr>
              <w:spacing w:after="12" w:line="235" w:lineRule="auto"/>
            </w:pPr>
          </w:p>
        </w:tc>
        <w:tc>
          <w:tcPr>
            <w:tcW w:w="1100" w:type="dxa"/>
          </w:tcPr>
          <w:p w14:paraId="19F99BDF" w14:textId="77777777" w:rsidR="009505F4" w:rsidRDefault="009505F4">
            <w:pPr>
              <w:spacing w:after="12" w:line="235" w:lineRule="auto"/>
            </w:pPr>
          </w:p>
        </w:tc>
        <w:tc>
          <w:tcPr>
            <w:tcW w:w="1400" w:type="dxa"/>
          </w:tcPr>
          <w:p w14:paraId="17DD67DF" w14:textId="77777777" w:rsidR="009505F4" w:rsidRDefault="009505F4">
            <w:pPr>
              <w:spacing w:after="12" w:line="235" w:lineRule="auto"/>
            </w:pPr>
          </w:p>
        </w:tc>
        <w:tc>
          <w:tcPr>
            <w:tcW w:w="3100" w:type="dxa"/>
          </w:tcPr>
          <w:p w14:paraId="23E68FC9" w14:textId="77777777" w:rsidR="009505F4" w:rsidRDefault="009505F4">
            <w:pPr>
              <w:spacing w:after="12" w:line="235" w:lineRule="auto"/>
            </w:pPr>
          </w:p>
        </w:tc>
        <w:tc>
          <w:tcPr>
            <w:tcW w:w="1000" w:type="dxa"/>
          </w:tcPr>
          <w:p w14:paraId="5F26C738" w14:textId="77777777" w:rsidR="009505F4" w:rsidRDefault="009505F4">
            <w:pPr>
              <w:spacing w:after="12" w:line="235" w:lineRule="auto"/>
            </w:pPr>
          </w:p>
        </w:tc>
        <w:tc>
          <w:tcPr>
            <w:tcW w:w="860" w:type="dxa"/>
          </w:tcPr>
          <w:p w14:paraId="6DB587D5" w14:textId="77777777" w:rsidR="009505F4" w:rsidRDefault="009505F4">
            <w:pPr>
              <w:spacing w:after="12" w:line="235" w:lineRule="auto"/>
            </w:pPr>
          </w:p>
        </w:tc>
      </w:tr>
      <w:tr w:rsidR="009505F4" w14:paraId="4306D811" w14:textId="77777777">
        <w:tc>
          <w:tcPr>
            <w:tcW w:w="800" w:type="dxa"/>
          </w:tcPr>
          <w:p w14:paraId="03C283C0" w14:textId="77777777" w:rsidR="009505F4" w:rsidRDefault="009505F4">
            <w:pPr>
              <w:spacing w:after="12" w:line="235" w:lineRule="auto"/>
            </w:pPr>
          </w:p>
        </w:tc>
        <w:tc>
          <w:tcPr>
            <w:tcW w:w="1100" w:type="dxa"/>
          </w:tcPr>
          <w:p w14:paraId="5844FDDE" w14:textId="77777777" w:rsidR="009505F4" w:rsidRDefault="009505F4">
            <w:pPr>
              <w:spacing w:after="12" w:line="235" w:lineRule="auto"/>
            </w:pPr>
          </w:p>
        </w:tc>
        <w:tc>
          <w:tcPr>
            <w:tcW w:w="1100" w:type="dxa"/>
          </w:tcPr>
          <w:p w14:paraId="69CC126D" w14:textId="77777777" w:rsidR="009505F4" w:rsidRDefault="009505F4">
            <w:pPr>
              <w:spacing w:after="12" w:line="235" w:lineRule="auto"/>
            </w:pPr>
          </w:p>
        </w:tc>
        <w:tc>
          <w:tcPr>
            <w:tcW w:w="1400" w:type="dxa"/>
          </w:tcPr>
          <w:p w14:paraId="54EBC533" w14:textId="77777777" w:rsidR="009505F4" w:rsidRDefault="009505F4">
            <w:pPr>
              <w:spacing w:after="12" w:line="235" w:lineRule="auto"/>
            </w:pPr>
          </w:p>
        </w:tc>
        <w:tc>
          <w:tcPr>
            <w:tcW w:w="3100" w:type="dxa"/>
          </w:tcPr>
          <w:p w14:paraId="73F91B0D" w14:textId="77777777" w:rsidR="009505F4" w:rsidRDefault="009505F4">
            <w:pPr>
              <w:spacing w:after="12" w:line="235" w:lineRule="auto"/>
            </w:pPr>
          </w:p>
        </w:tc>
        <w:tc>
          <w:tcPr>
            <w:tcW w:w="1000" w:type="dxa"/>
          </w:tcPr>
          <w:p w14:paraId="368FC6A5" w14:textId="77777777" w:rsidR="009505F4" w:rsidRDefault="009505F4">
            <w:pPr>
              <w:spacing w:after="12" w:line="235" w:lineRule="auto"/>
            </w:pPr>
          </w:p>
        </w:tc>
        <w:tc>
          <w:tcPr>
            <w:tcW w:w="860" w:type="dxa"/>
          </w:tcPr>
          <w:p w14:paraId="44C48A9F" w14:textId="77777777" w:rsidR="009505F4" w:rsidRDefault="009505F4">
            <w:pPr>
              <w:spacing w:after="12" w:line="235" w:lineRule="auto"/>
            </w:pPr>
          </w:p>
        </w:tc>
      </w:tr>
      <w:tr w:rsidR="009505F4" w14:paraId="6808B36E" w14:textId="77777777">
        <w:tc>
          <w:tcPr>
            <w:tcW w:w="800" w:type="dxa"/>
          </w:tcPr>
          <w:p w14:paraId="789BEA00" w14:textId="77777777" w:rsidR="009505F4" w:rsidRDefault="009505F4">
            <w:pPr>
              <w:spacing w:after="12" w:line="235" w:lineRule="auto"/>
            </w:pPr>
          </w:p>
        </w:tc>
        <w:tc>
          <w:tcPr>
            <w:tcW w:w="1100" w:type="dxa"/>
          </w:tcPr>
          <w:p w14:paraId="106CFC70" w14:textId="77777777" w:rsidR="009505F4" w:rsidRDefault="009505F4">
            <w:pPr>
              <w:spacing w:after="12" w:line="235" w:lineRule="auto"/>
            </w:pPr>
          </w:p>
        </w:tc>
        <w:tc>
          <w:tcPr>
            <w:tcW w:w="1100" w:type="dxa"/>
          </w:tcPr>
          <w:p w14:paraId="401D0085" w14:textId="77777777" w:rsidR="009505F4" w:rsidRDefault="009505F4">
            <w:pPr>
              <w:spacing w:after="12" w:line="235" w:lineRule="auto"/>
            </w:pPr>
          </w:p>
        </w:tc>
        <w:tc>
          <w:tcPr>
            <w:tcW w:w="1400" w:type="dxa"/>
          </w:tcPr>
          <w:p w14:paraId="33A9D21F" w14:textId="77777777" w:rsidR="009505F4" w:rsidRDefault="009505F4">
            <w:pPr>
              <w:spacing w:after="12" w:line="235" w:lineRule="auto"/>
            </w:pPr>
          </w:p>
        </w:tc>
        <w:tc>
          <w:tcPr>
            <w:tcW w:w="3100" w:type="dxa"/>
          </w:tcPr>
          <w:p w14:paraId="14EEC701" w14:textId="77777777" w:rsidR="009505F4" w:rsidRDefault="009505F4">
            <w:pPr>
              <w:spacing w:after="12" w:line="235" w:lineRule="auto"/>
            </w:pPr>
          </w:p>
        </w:tc>
        <w:tc>
          <w:tcPr>
            <w:tcW w:w="1000" w:type="dxa"/>
          </w:tcPr>
          <w:p w14:paraId="27553FBD" w14:textId="77777777" w:rsidR="009505F4" w:rsidRDefault="009505F4">
            <w:pPr>
              <w:spacing w:after="12" w:line="235" w:lineRule="auto"/>
            </w:pPr>
          </w:p>
        </w:tc>
        <w:tc>
          <w:tcPr>
            <w:tcW w:w="860" w:type="dxa"/>
          </w:tcPr>
          <w:p w14:paraId="0C7B0F5A" w14:textId="77777777" w:rsidR="009505F4" w:rsidRDefault="009505F4">
            <w:pPr>
              <w:spacing w:after="12" w:line="235" w:lineRule="auto"/>
            </w:pPr>
          </w:p>
        </w:tc>
      </w:tr>
    </w:tbl>
    <w:p w14:paraId="30D86498" w14:textId="77777777" w:rsidR="009505F4" w:rsidRDefault="009505F4">
      <w:pPr>
        <w:spacing w:after="100"/>
      </w:pPr>
    </w:p>
    <w:p w14:paraId="7897E8B1" w14:textId="77777777" w:rsidR="009505F4" w:rsidRDefault="00000000">
      <w:r>
        <w:br w:type="page"/>
      </w:r>
    </w:p>
    <w:p w14:paraId="76C6C775" w14:textId="77777777" w:rsidR="009505F4" w:rsidRDefault="00000000">
      <w:pPr>
        <w:pStyle w:val="Heading1"/>
        <w:spacing w:before="110" w:after="55"/>
      </w:pPr>
      <w:r>
        <w:rPr>
          <w:szCs w:val="26"/>
        </w:rPr>
        <w:lastRenderedPageBreak/>
        <w:t>Supporting COML Tools</w:t>
      </w:r>
    </w:p>
    <w:p w14:paraId="42DEC8C4" w14:textId="77777777" w:rsidR="009505F4" w:rsidRDefault="00000000">
      <w:pPr>
        <w:pStyle w:val="Heading2"/>
        <w:spacing w:before="75" w:after="40"/>
      </w:pPr>
      <w:r>
        <w:rPr>
          <w:szCs w:val="22"/>
        </w:rPr>
        <w:t>PACE Matrix</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1700"/>
        <w:gridCol w:w="1900"/>
        <w:gridCol w:w="1900"/>
        <w:gridCol w:w="1900"/>
        <w:gridCol w:w="1960"/>
      </w:tblGrid>
      <w:tr w:rsidR="009505F4" w14:paraId="7D78DB2A" w14:textId="77777777">
        <w:trPr>
          <w:tblHeader/>
        </w:trPr>
        <w:tc>
          <w:tcPr>
            <w:tcW w:w="1700" w:type="dxa"/>
            <w:shd w:val="clear" w:color="auto" w:fill="EAF4F7"/>
          </w:tcPr>
          <w:p w14:paraId="77C8EB61" w14:textId="77777777" w:rsidR="009505F4" w:rsidRDefault="00000000">
            <w:pPr>
              <w:spacing w:after="12" w:line="235" w:lineRule="auto"/>
            </w:pPr>
            <w:r>
              <w:rPr>
                <w:b/>
                <w:sz w:val="13"/>
                <w:szCs w:val="13"/>
              </w:rPr>
              <w:t>Traffic Type</w:t>
            </w:r>
          </w:p>
        </w:tc>
        <w:tc>
          <w:tcPr>
            <w:tcW w:w="1900" w:type="dxa"/>
            <w:shd w:val="clear" w:color="auto" w:fill="EAF4F7"/>
          </w:tcPr>
          <w:p w14:paraId="71FAE2D1" w14:textId="77777777" w:rsidR="009505F4" w:rsidRDefault="00000000">
            <w:pPr>
              <w:spacing w:after="12" w:line="235" w:lineRule="auto"/>
            </w:pPr>
            <w:r>
              <w:rPr>
                <w:b/>
                <w:sz w:val="13"/>
                <w:szCs w:val="13"/>
              </w:rPr>
              <w:t>Primary</w:t>
            </w:r>
          </w:p>
        </w:tc>
        <w:tc>
          <w:tcPr>
            <w:tcW w:w="1900" w:type="dxa"/>
            <w:shd w:val="clear" w:color="auto" w:fill="EAF4F7"/>
          </w:tcPr>
          <w:p w14:paraId="40DC726C" w14:textId="77777777" w:rsidR="009505F4" w:rsidRDefault="00000000">
            <w:pPr>
              <w:spacing w:after="12" w:line="235" w:lineRule="auto"/>
            </w:pPr>
            <w:r>
              <w:rPr>
                <w:b/>
                <w:sz w:val="13"/>
                <w:szCs w:val="13"/>
              </w:rPr>
              <w:t>Alternate</w:t>
            </w:r>
          </w:p>
        </w:tc>
        <w:tc>
          <w:tcPr>
            <w:tcW w:w="1900" w:type="dxa"/>
            <w:shd w:val="clear" w:color="auto" w:fill="EAF4F7"/>
          </w:tcPr>
          <w:p w14:paraId="641E74DF" w14:textId="77777777" w:rsidR="009505F4" w:rsidRDefault="00000000">
            <w:pPr>
              <w:spacing w:after="12" w:line="235" w:lineRule="auto"/>
            </w:pPr>
            <w:r>
              <w:rPr>
                <w:b/>
                <w:sz w:val="13"/>
                <w:szCs w:val="13"/>
              </w:rPr>
              <w:t>Contingency</w:t>
            </w:r>
          </w:p>
        </w:tc>
        <w:tc>
          <w:tcPr>
            <w:tcW w:w="1960" w:type="dxa"/>
            <w:shd w:val="clear" w:color="auto" w:fill="EAF4F7"/>
          </w:tcPr>
          <w:p w14:paraId="7F766E78" w14:textId="77777777" w:rsidR="009505F4" w:rsidRDefault="00000000">
            <w:pPr>
              <w:spacing w:after="12" w:line="235" w:lineRule="auto"/>
            </w:pPr>
            <w:r>
              <w:rPr>
                <w:b/>
                <w:sz w:val="13"/>
                <w:szCs w:val="13"/>
              </w:rPr>
              <w:t>Emergency</w:t>
            </w:r>
          </w:p>
        </w:tc>
      </w:tr>
      <w:tr w:rsidR="009505F4" w14:paraId="7CA0D0CB" w14:textId="77777777">
        <w:tc>
          <w:tcPr>
            <w:tcW w:w="1700" w:type="dxa"/>
          </w:tcPr>
          <w:p w14:paraId="207CD7EA" w14:textId="77777777" w:rsidR="009505F4" w:rsidRDefault="00000000">
            <w:pPr>
              <w:spacing w:after="12" w:line="235" w:lineRule="auto"/>
            </w:pPr>
            <w:r>
              <w:rPr>
                <w:sz w:val="13"/>
                <w:szCs w:val="13"/>
              </w:rPr>
              <w:t>Command / EOC</w:t>
            </w:r>
          </w:p>
        </w:tc>
        <w:tc>
          <w:tcPr>
            <w:tcW w:w="1900" w:type="dxa"/>
          </w:tcPr>
          <w:p w14:paraId="7073F702" w14:textId="77777777" w:rsidR="009505F4" w:rsidRDefault="00000000">
            <w:pPr>
              <w:spacing w:after="12" w:line="235" w:lineRule="auto"/>
            </w:pPr>
            <w:r>
              <w:rPr>
                <w:sz w:val="13"/>
                <w:szCs w:val="13"/>
              </w:rPr>
              <w:t>KDH 145.110</w:t>
            </w:r>
          </w:p>
        </w:tc>
        <w:tc>
          <w:tcPr>
            <w:tcW w:w="1900" w:type="dxa"/>
          </w:tcPr>
          <w:p w14:paraId="2BD8011D" w14:textId="77777777" w:rsidR="009505F4" w:rsidRDefault="00000000">
            <w:pPr>
              <w:spacing w:after="12" w:line="235" w:lineRule="auto"/>
            </w:pPr>
            <w:r>
              <w:rPr>
                <w:sz w:val="13"/>
                <w:szCs w:val="13"/>
              </w:rPr>
              <w:t>Mamie / NCPRN if available</w:t>
            </w:r>
          </w:p>
        </w:tc>
        <w:tc>
          <w:tcPr>
            <w:tcW w:w="1900" w:type="dxa"/>
          </w:tcPr>
          <w:p w14:paraId="18AF72E7" w14:textId="77777777" w:rsidR="009505F4" w:rsidRDefault="00000000">
            <w:pPr>
              <w:spacing w:after="12" w:line="235" w:lineRule="auto"/>
            </w:pPr>
            <w:r>
              <w:rPr>
                <w:sz w:val="13"/>
                <w:szCs w:val="13"/>
              </w:rPr>
              <w:t>TAC-1 simplex with relay</w:t>
            </w:r>
          </w:p>
        </w:tc>
        <w:tc>
          <w:tcPr>
            <w:tcW w:w="1960" w:type="dxa"/>
          </w:tcPr>
          <w:p w14:paraId="1DD7D8B1" w14:textId="77777777" w:rsidR="009505F4" w:rsidRDefault="00000000">
            <w:pPr>
              <w:spacing w:after="12" w:line="235" w:lineRule="auto"/>
            </w:pPr>
            <w:r>
              <w:rPr>
                <w:sz w:val="13"/>
                <w:szCs w:val="13"/>
              </w:rPr>
              <w:t>Any working amateur path / HF voice</w:t>
            </w:r>
          </w:p>
        </w:tc>
      </w:tr>
      <w:tr w:rsidR="009505F4" w14:paraId="63E7E020" w14:textId="77777777">
        <w:tc>
          <w:tcPr>
            <w:tcW w:w="1700" w:type="dxa"/>
          </w:tcPr>
          <w:p w14:paraId="4076FB6D" w14:textId="77777777" w:rsidR="009505F4" w:rsidRDefault="00000000">
            <w:pPr>
              <w:spacing w:after="12" w:line="235" w:lineRule="auto"/>
            </w:pPr>
            <w:r>
              <w:rPr>
                <w:sz w:val="13"/>
                <w:szCs w:val="13"/>
              </w:rPr>
              <w:t>Field Tactical</w:t>
            </w:r>
          </w:p>
        </w:tc>
        <w:tc>
          <w:tcPr>
            <w:tcW w:w="1900" w:type="dxa"/>
          </w:tcPr>
          <w:p w14:paraId="2F984BDB" w14:textId="77777777" w:rsidR="009505F4" w:rsidRDefault="00000000">
            <w:pPr>
              <w:spacing w:after="12" w:line="235" w:lineRule="auto"/>
            </w:pPr>
            <w:r>
              <w:rPr>
                <w:sz w:val="13"/>
                <w:szCs w:val="13"/>
              </w:rPr>
              <w:t>Assigned tactical net</w:t>
            </w:r>
          </w:p>
        </w:tc>
        <w:tc>
          <w:tcPr>
            <w:tcW w:w="1900" w:type="dxa"/>
          </w:tcPr>
          <w:p w14:paraId="00A2E070" w14:textId="77777777" w:rsidR="009505F4" w:rsidRDefault="00000000">
            <w:pPr>
              <w:spacing w:after="12" w:line="235" w:lineRule="auto"/>
            </w:pPr>
            <w:r>
              <w:rPr>
                <w:sz w:val="13"/>
                <w:szCs w:val="13"/>
              </w:rPr>
              <w:t>Mamie / DMR if available</w:t>
            </w:r>
          </w:p>
        </w:tc>
        <w:tc>
          <w:tcPr>
            <w:tcW w:w="1900" w:type="dxa"/>
          </w:tcPr>
          <w:p w14:paraId="0388CDEE" w14:textId="77777777" w:rsidR="009505F4" w:rsidRDefault="00000000">
            <w:pPr>
              <w:spacing w:after="12" w:line="235" w:lineRule="auto"/>
            </w:pPr>
            <w:r>
              <w:rPr>
                <w:sz w:val="13"/>
                <w:szCs w:val="13"/>
              </w:rPr>
              <w:t>TAC-1 or TAC-3 simplex</w:t>
            </w:r>
          </w:p>
        </w:tc>
        <w:tc>
          <w:tcPr>
            <w:tcW w:w="1960" w:type="dxa"/>
          </w:tcPr>
          <w:p w14:paraId="3250E181" w14:textId="77777777" w:rsidR="009505F4" w:rsidRDefault="00000000">
            <w:pPr>
              <w:spacing w:after="12" w:line="235" w:lineRule="auto"/>
            </w:pPr>
            <w:r>
              <w:rPr>
                <w:sz w:val="13"/>
                <w:szCs w:val="13"/>
              </w:rPr>
              <w:t>VCALL then move to assigned net</w:t>
            </w:r>
          </w:p>
        </w:tc>
      </w:tr>
      <w:tr w:rsidR="009505F4" w14:paraId="7CCCA083" w14:textId="77777777">
        <w:tc>
          <w:tcPr>
            <w:tcW w:w="1700" w:type="dxa"/>
          </w:tcPr>
          <w:p w14:paraId="518E0E0B" w14:textId="77777777" w:rsidR="009505F4" w:rsidRDefault="00000000">
            <w:pPr>
              <w:spacing w:after="12" w:line="235" w:lineRule="auto"/>
            </w:pPr>
            <w:r>
              <w:rPr>
                <w:sz w:val="13"/>
                <w:szCs w:val="13"/>
              </w:rPr>
              <w:t>Shelter / Welfare</w:t>
            </w:r>
          </w:p>
        </w:tc>
        <w:tc>
          <w:tcPr>
            <w:tcW w:w="1900" w:type="dxa"/>
          </w:tcPr>
          <w:p w14:paraId="51BD9922" w14:textId="77777777" w:rsidR="009505F4" w:rsidRDefault="00000000">
            <w:pPr>
              <w:spacing w:after="12" w:line="235" w:lineRule="auto"/>
            </w:pPr>
            <w:r>
              <w:rPr>
                <w:sz w:val="13"/>
                <w:szCs w:val="13"/>
              </w:rPr>
              <w:t>Shelter net</w:t>
            </w:r>
          </w:p>
        </w:tc>
        <w:tc>
          <w:tcPr>
            <w:tcW w:w="1900" w:type="dxa"/>
          </w:tcPr>
          <w:p w14:paraId="71A87EB9" w14:textId="77777777" w:rsidR="009505F4" w:rsidRDefault="00000000">
            <w:pPr>
              <w:spacing w:after="12" w:line="235" w:lineRule="auto"/>
            </w:pPr>
            <w:r>
              <w:rPr>
                <w:sz w:val="13"/>
                <w:szCs w:val="13"/>
              </w:rPr>
              <w:t>DMR logistics if stable</w:t>
            </w:r>
          </w:p>
        </w:tc>
        <w:tc>
          <w:tcPr>
            <w:tcW w:w="1900" w:type="dxa"/>
          </w:tcPr>
          <w:p w14:paraId="68126316" w14:textId="77777777" w:rsidR="009505F4" w:rsidRDefault="00000000">
            <w:pPr>
              <w:spacing w:after="12" w:line="235" w:lineRule="auto"/>
            </w:pPr>
            <w:r>
              <w:rPr>
                <w:sz w:val="13"/>
                <w:szCs w:val="13"/>
              </w:rPr>
              <w:t>TAC-2 simplex</w:t>
            </w:r>
          </w:p>
        </w:tc>
        <w:tc>
          <w:tcPr>
            <w:tcW w:w="1960" w:type="dxa"/>
          </w:tcPr>
          <w:p w14:paraId="247021C7" w14:textId="77777777" w:rsidR="009505F4" w:rsidRDefault="00000000">
            <w:pPr>
              <w:spacing w:after="12" w:line="235" w:lineRule="auto"/>
            </w:pPr>
            <w:r>
              <w:rPr>
                <w:sz w:val="13"/>
                <w:szCs w:val="13"/>
              </w:rPr>
              <w:t>Voice relay to Command Net</w:t>
            </w:r>
          </w:p>
        </w:tc>
      </w:tr>
      <w:tr w:rsidR="009505F4" w14:paraId="5833B22C" w14:textId="77777777">
        <w:tc>
          <w:tcPr>
            <w:tcW w:w="1700" w:type="dxa"/>
          </w:tcPr>
          <w:p w14:paraId="5136BDE5" w14:textId="77777777" w:rsidR="009505F4" w:rsidRDefault="00000000">
            <w:pPr>
              <w:spacing w:after="12" w:line="235" w:lineRule="auto"/>
            </w:pPr>
            <w:r>
              <w:rPr>
                <w:sz w:val="13"/>
                <w:szCs w:val="13"/>
              </w:rPr>
              <w:t>Formal Messages</w:t>
            </w:r>
          </w:p>
        </w:tc>
        <w:tc>
          <w:tcPr>
            <w:tcW w:w="1900" w:type="dxa"/>
          </w:tcPr>
          <w:p w14:paraId="3C1FE138" w14:textId="77777777" w:rsidR="009505F4" w:rsidRDefault="00000000">
            <w:pPr>
              <w:spacing w:after="12" w:line="235" w:lineRule="auto"/>
            </w:pPr>
            <w:r>
              <w:rPr>
                <w:sz w:val="13"/>
                <w:szCs w:val="13"/>
              </w:rPr>
              <w:t xml:space="preserve">Winlink </w:t>
            </w:r>
            <w:proofErr w:type="spellStart"/>
            <w:r>
              <w:rPr>
                <w:sz w:val="13"/>
                <w:szCs w:val="13"/>
              </w:rPr>
              <w:t>Skyco</w:t>
            </w:r>
            <w:proofErr w:type="spellEnd"/>
            <w:r>
              <w:rPr>
                <w:sz w:val="13"/>
                <w:szCs w:val="13"/>
              </w:rPr>
              <w:t xml:space="preserve"> RMS</w:t>
            </w:r>
          </w:p>
        </w:tc>
        <w:tc>
          <w:tcPr>
            <w:tcW w:w="1900" w:type="dxa"/>
          </w:tcPr>
          <w:p w14:paraId="2E0FF1D1" w14:textId="77777777" w:rsidR="009505F4" w:rsidRDefault="00000000">
            <w:pPr>
              <w:spacing w:after="12" w:line="235" w:lineRule="auto"/>
            </w:pPr>
            <w:r>
              <w:rPr>
                <w:sz w:val="13"/>
                <w:szCs w:val="13"/>
              </w:rPr>
              <w:t>HF Winlink</w:t>
            </w:r>
          </w:p>
        </w:tc>
        <w:tc>
          <w:tcPr>
            <w:tcW w:w="1900" w:type="dxa"/>
          </w:tcPr>
          <w:p w14:paraId="34BCBBEA" w14:textId="77777777" w:rsidR="009505F4" w:rsidRDefault="00000000">
            <w:pPr>
              <w:spacing w:after="12" w:line="235" w:lineRule="auto"/>
            </w:pPr>
            <w:r>
              <w:rPr>
                <w:sz w:val="13"/>
                <w:szCs w:val="13"/>
              </w:rPr>
              <w:t>Voice ICS-213 read-back</w:t>
            </w:r>
          </w:p>
        </w:tc>
        <w:tc>
          <w:tcPr>
            <w:tcW w:w="1960" w:type="dxa"/>
          </w:tcPr>
          <w:p w14:paraId="4781C371" w14:textId="77777777" w:rsidR="009505F4" w:rsidRDefault="00000000">
            <w:pPr>
              <w:spacing w:after="12" w:line="235" w:lineRule="auto"/>
            </w:pPr>
            <w:r>
              <w:rPr>
                <w:sz w:val="13"/>
                <w:szCs w:val="13"/>
              </w:rPr>
              <w:t>Direct voice to EOC/Command</w:t>
            </w:r>
          </w:p>
        </w:tc>
      </w:tr>
    </w:tbl>
    <w:p w14:paraId="52471FF2" w14:textId="77777777" w:rsidR="009505F4" w:rsidRDefault="009505F4">
      <w:pPr>
        <w:spacing w:after="100"/>
      </w:pPr>
    </w:p>
    <w:p w14:paraId="0DA15837" w14:textId="77777777" w:rsidR="009505F4" w:rsidRDefault="00000000">
      <w:pPr>
        <w:pStyle w:val="Heading2"/>
        <w:spacing w:before="75" w:after="40"/>
      </w:pPr>
      <w:r>
        <w:rPr>
          <w:szCs w:val="22"/>
        </w:rPr>
        <w:t>Message Tracker</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850"/>
        <w:gridCol w:w="750"/>
        <w:gridCol w:w="1400"/>
        <w:gridCol w:w="1400"/>
        <w:gridCol w:w="2300"/>
        <w:gridCol w:w="1250"/>
        <w:gridCol w:w="700"/>
        <w:gridCol w:w="710"/>
      </w:tblGrid>
      <w:tr w:rsidR="009505F4" w14:paraId="542209AE" w14:textId="77777777">
        <w:trPr>
          <w:tblHeader/>
        </w:trPr>
        <w:tc>
          <w:tcPr>
            <w:tcW w:w="850" w:type="dxa"/>
            <w:shd w:val="clear" w:color="auto" w:fill="EAF4F7"/>
          </w:tcPr>
          <w:p w14:paraId="01C1EC88" w14:textId="77777777" w:rsidR="009505F4" w:rsidRDefault="00000000">
            <w:pPr>
              <w:spacing w:after="12" w:line="235" w:lineRule="auto"/>
            </w:pPr>
            <w:r>
              <w:rPr>
                <w:b/>
                <w:sz w:val="12"/>
                <w:szCs w:val="12"/>
              </w:rPr>
              <w:t>Msg No.</w:t>
            </w:r>
          </w:p>
        </w:tc>
        <w:tc>
          <w:tcPr>
            <w:tcW w:w="750" w:type="dxa"/>
            <w:shd w:val="clear" w:color="auto" w:fill="EAF4F7"/>
          </w:tcPr>
          <w:p w14:paraId="079BD9E1" w14:textId="77777777" w:rsidR="009505F4" w:rsidRDefault="00000000">
            <w:pPr>
              <w:spacing w:after="12" w:line="235" w:lineRule="auto"/>
            </w:pPr>
            <w:r>
              <w:rPr>
                <w:b/>
                <w:sz w:val="12"/>
                <w:szCs w:val="12"/>
              </w:rPr>
              <w:t>Time</w:t>
            </w:r>
          </w:p>
        </w:tc>
        <w:tc>
          <w:tcPr>
            <w:tcW w:w="1400" w:type="dxa"/>
            <w:shd w:val="clear" w:color="auto" w:fill="EAF4F7"/>
          </w:tcPr>
          <w:p w14:paraId="01023043" w14:textId="77777777" w:rsidR="009505F4" w:rsidRDefault="00000000">
            <w:pPr>
              <w:spacing w:after="12" w:line="235" w:lineRule="auto"/>
            </w:pPr>
            <w:r>
              <w:rPr>
                <w:b/>
                <w:sz w:val="12"/>
                <w:szCs w:val="12"/>
              </w:rPr>
              <w:t>From</w:t>
            </w:r>
          </w:p>
        </w:tc>
        <w:tc>
          <w:tcPr>
            <w:tcW w:w="1400" w:type="dxa"/>
            <w:shd w:val="clear" w:color="auto" w:fill="EAF4F7"/>
          </w:tcPr>
          <w:p w14:paraId="4C022231" w14:textId="77777777" w:rsidR="009505F4" w:rsidRDefault="00000000">
            <w:pPr>
              <w:spacing w:after="12" w:line="235" w:lineRule="auto"/>
            </w:pPr>
            <w:r>
              <w:rPr>
                <w:b/>
                <w:sz w:val="12"/>
                <w:szCs w:val="12"/>
              </w:rPr>
              <w:t>To</w:t>
            </w:r>
          </w:p>
        </w:tc>
        <w:tc>
          <w:tcPr>
            <w:tcW w:w="2300" w:type="dxa"/>
            <w:shd w:val="clear" w:color="auto" w:fill="EAF4F7"/>
          </w:tcPr>
          <w:p w14:paraId="08E694AA" w14:textId="77777777" w:rsidR="009505F4" w:rsidRDefault="00000000">
            <w:pPr>
              <w:spacing w:after="12" w:line="235" w:lineRule="auto"/>
            </w:pPr>
            <w:r>
              <w:rPr>
                <w:b/>
                <w:sz w:val="12"/>
                <w:szCs w:val="12"/>
              </w:rPr>
              <w:t>Subject</w:t>
            </w:r>
          </w:p>
        </w:tc>
        <w:tc>
          <w:tcPr>
            <w:tcW w:w="1250" w:type="dxa"/>
            <w:shd w:val="clear" w:color="auto" w:fill="EAF4F7"/>
          </w:tcPr>
          <w:p w14:paraId="10E1F429" w14:textId="77777777" w:rsidR="009505F4" w:rsidRDefault="00000000">
            <w:pPr>
              <w:spacing w:after="12" w:line="235" w:lineRule="auto"/>
            </w:pPr>
            <w:r>
              <w:rPr>
                <w:b/>
                <w:sz w:val="12"/>
                <w:szCs w:val="12"/>
              </w:rPr>
              <w:t>Method</w:t>
            </w:r>
          </w:p>
        </w:tc>
        <w:tc>
          <w:tcPr>
            <w:tcW w:w="700" w:type="dxa"/>
            <w:shd w:val="clear" w:color="auto" w:fill="EAF4F7"/>
          </w:tcPr>
          <w:p w14:paraId="4760776D" w14:textId="77777777" w:rsidR="009505F4" w:rsidRDefault="00000000">
            <w:pPr>
              <w:spacing w:after="12" w:line="235" w:lineRule="auto"/>
            </w:pPr>
            <w:r>
              <w:rPr>
                <w:b/>
                <w:sz w:val="12"/>
                <w:szCs w:val="12"/>
              </w:rPr>
              <w:t>Ack Y/N</w:t>
            </w:r>
          </w:p>
        </w:tc>
        <w:tc>
          <w:tcPr>
            <w:tcW w:w="710" w:type="dxa"/>
            <w:shd w:val="clear" w:color="auto" w:fill="EAF4F7"/>
          </w:tcPr>
          <w:p w14:paraId="5AD262B8" w14:textId="77777777" w:rsidR="009505F4" w:rsidRDefault="00000000">
            <w:pPr>
              <w:spacing w:after="12" w:line="235" w:lineRule="auto"/>
            </w:pPr>
            <w:r>
              <w:rPr>
                <w:b/>
                <w:sz w:val="12"/>
                <w:szCs w:val="12"/>
              </w:rPr>
              <w:t>Closed Y/N</w:t>
            </w:r>
          </w:p>
        </w:tc>
      </w:tr>
      <w:tr w:rsidR="009505F4" w14:paraId="54D07324" w14:textId="77777777">
        <w:tc>
          <w:tcPr>
            <w:tcW w:w="850" w:type="dxa"/>
          </w:tcPr>
          <w:p w14:paraId="38DA3413" w14:textId="77777777" w:rsidR="009505F4" w:rsidRDefault="00000000">
            <w:pPr>
              <w:spacing w:after="12" w:line="235" w:lineRule="auto"/>
            </w:pPr>
            <w:r>
              <w:rPr>
                <w:sz w:val="12"/>
                <w:szCs w:val="12"/>
              </w:rPr>
              <w:t>OM-213-001</w:t>
            </w:r>
          </w:p>
        </w:tc>
        <w:tc>
          <w:tcPr>
            <w:tcW w:w="750" w:type="dxa"/>
          </w:tcPr>
          <w:p w14:paraId="260C8AE8" w14:textId="77777777" w:rsidR="009505F4" w:rsidRDefault="00000000">
            <w:pPr>
              <w:spacing w:after="12" w:line="235" w:lineRule="auto"/>
            </w:pPr>
            <w:r>
              <w:rPr>
                <w:sz w:val="12"/>
                <w:szCs w:val="12"/>
              </w:rPr>
              <w:t>1000</w:t>
            </w:r>
          </w:p>
        </w:tc>
        <w:tc>
          <w:tcPr>
            <w:tcW w:w="1400" w:type="dxa"/>
          </w:tcPr>
          <w:p w14:paraId="4A399D21" w14:textId="77777777" w:rsidR="009505F4" w:rsidRDefault="00000000">
            <w:pPr>
              <w:spacing w:after="12" w:line="235" w:lineRule="auto"/>
            </w:pPr>
            <w:r>
              <w:rPr>
                <w:sz w:val="12"/>
                <w:szCs w:val="12"/>
              </w:rPr>
              <w:t>Command Net NCS</w:t>
            </w:r>
          </w:p>
        </w:tc>
        <w:tc>
          <w:tcPr>
            <w:tcW w:w="1400" w:type="dxa"/>
          </w:tcPr>
          <w:p w14:paraId="1F4DD355" w14:textId="77777777" w:rsidR="009505F4" w:rsidRDefault="00000000">
            <w:pPr>
              <w:spacing w:after="12" w:line="235" w:lineRule="auto"/>
            </w:pPr>
            <w:r>
              <w:rPr>
                <w:sz w:val="12"/>
                <w:szCs w:val="12"/>
              </w:rPr>
              <w:t>EOC Ops</w:t>
            </w:r>
          </w:p>
        </w:tc>
        <w:tc>
          <w:tcPr>
            <w:tcW w:w="2300" w:type="dxa"/>
          </w:tcPr>
          <w:p w14:paraId="07B11D47" w14:textId="77777777" w:rsidR="009505F4" w:rsidRDefault="00000000">
            <w:pPr>
              <w:spacing w:after="12" w:line="235" w:lineRule="auto"/>
            </w:pPr>
            <w:r>
              <w:rPr>
                <w:sz w:val="12"/>
                <w:szCs w:val="12"/>
              </w:rPr>
              <w:t>Respiratory distress report</w:t>
            </w:r>
          </w:p>
        </w:tc>
        <w:tc>
          <w:tcPr>
            <w:tcW w:w="1250" w:type="dxa"/>
          </w:tcPr>
          <w:p w14:paraId="30BCE584" w14:textId="77777777" w:rsidR="009505F4" w:rsidRDefault="00000000">
            <w:pPr>
              <w:spacing w:after="12" w:line="235" w:lineRule="auto"/>
            </w:pPr>
            <w:r>
              <w:rPr>
                <w:sz w:val="12"/>
                <w:szCs w:val="12"/>
              </w:rPr>
              <w:t>Voice/Winlink</w:t>
            </w:r>
          </w:p>
        </w:tc>
        <w:tc>
          <w:tcPr>
            <w:tcW w:w="700" w:type="dxa"/>
          </w:tcPr>
          <w:p w14:paraId="59BDBFAF" w14:textId="77777777" w:rsidR="009505F4" w:rsidRDefault="009505F4">
            <w:pPr>
              <w:spacing w:after="12" w:line="235" w:lineRule="auto"/>
            </w:pPr>
          </w:p>
        </w:tc>
        <w:tc>
          <w:tcPr>
            <w:tcW w:w="710" w:type="dxa"/>
          </w:tcPr>
          <w:p w14:paraId="5F6F8865" w14:textId="77777777" w:rsidR="009505F4" w:rsidRDefault="009505F4">
            <w:pPr>
              <w:spacing w:after="12" w:line="235" w:lineRule="auto"/>
            </w:pPr>
          </w:p>
        </w:tc>
      </w:tr>
      <w:tr w:rsidR="009505F4" w14:paraId="5A819895" w14:textId="77777777">
        <w:tc>
          <w:tcPr>
            <w:tcW w:w="850" w:type="dxa"/>
          </w:tcPr>
          <w:p w14:paraId="5BDE0DDC" w14:textId="77777777" w:rsidR="009505F4" w:rsidRDefault="00000000">
            <w:pPr>
              <w:spacing w:after="12" w:line="235" w:lineRule="auto"/>
            </w:pPr>
            <w:r>
              <w:rPr>
                <w:sz w:val="12"/>
                <w:szCs w:val="12"/>
              </w:rPr>
              <w:t>OM-213-003</w:t>
            </w:r>
          </w:p>
        </w:tc>
        <w:tc>
          <w:tcPr>
            <w:tcW w:w="750" w:type="dxa"/>
          </w:tcPr>
          <w:p w14:paraId="70C68C55" w14:textId="77777777" w:rsidR="009505F4" w:rsidRDefault="00000000">
            <w:pPr>
              <w:spacing w:after="12" w:line="235" w:lineRule="auto"/>
            </w:pPr>
            <w:r>
              <w:rPr>
                <w:sz w:val="12"/>
                <w:szCs w:val="12"/>
              </w:rPr>
              <w:t>1145</w:t>
            </w:r>
          </w:p>
        </w:tc>
        <w:tc>
          <w:tcPr>
            <w:tcW w:w="1400" w:type="dxa"/>
          </w:tcPr>
          <w:p w14:paraId="0C0289CD" w14:textId="77777777" w:rsidR="009505F4" w:rsidRDefault="00000000">
            <w:pPr>
              <w:spacing w:after="12" w:line="235" w:lineRule="auto"/>
            </w:pPr>
            <w:r>
              <w:rPr>
                <w:sz w:val="12"/>
                <w:szCs w:val="12"/>
              </w:rPr>
              <w:t>Shelter Net NCS</w:t>
            </w:r>
          </w:p>
        </w:tc>
        <w:tc>
          <w:tcPr>
            <w:tcW w:w="1400" w:type="dxa"/>
          </w:tcPr>
          <w:p w14:paraId="586D26C2" w14:textId="77777777" w:rsidR="009505F4" w:rsidRDefault="00000000">
            <w:pPr>
              <w:spacing w:after="12" w:line="235" w:lineRule="auto"/>
            </w:pPr>
            <w:r>
              <w:rPr>
                <w:sz w:val="12"/>
                <w:szCs w:val="12"/>
              </w:rPr>
              <w:t>EOC Logistics</w:t>
            </w:r>
          </w:p>
        </w:tc>
        <w:tc>
          <w:tcPr>
            <w:tcW w:w="2300" w:type="dxa"/>
          </w:tcPr>
          <w:p w14:paraId="6E74BD89" w14:textId="77777777" w:rsidR="009505F4" w:rsidRDefault="00000000">
            <w:pPr>
              <w:spacing w:after="12" w:line="235" w:lineRule="auto"/>
            </w:pPr>
            <w:r>
              <w:rPr>
                <w:sz w:val="12"/>
                <w:szCs w:val="12"/>
              </w:rPr>
              <w:t>Generator fuel</w:t>
            </w:r>
          </w:p>
        </w:tc>
        <w:tc>
          <w:tcPr>
            <w:tcW w:w="1250" w:type="dxa"/>
          </w:tcPr>
          <w:p w14:paraId="0F98218A" w14:textId="77777777" w:rsidR="009505F4" w:rsidRDefault="00000000">
            <w:pPr>
              <w:spacing w:after="12" w:line="235" w:lineRule="auto"/>
            </w:pPr>
            <w:r>
              <w:rPr>
                <w:sz w:val="12"/>
                <w:szCs w:val="12"/>
              </w:rPr>
              <w:t>ICS 213RR</w:t>
            </w:r>
          </w:p>
        </w:tc>
        <w:tc>
          <w:tcPr>
            <w:tcW w:w="700" w:type="dxa"/>
          </w:tcPr>
          <w:p w14:paraId="5A4B6CD8" w14:textId="77777777" w:rsidR="009505F4" w:rsidRDefault="009505F4">
            <w:pPr>
              <w:spacing w:after="12" w:line="235" w:lineRule="auto"/>
            </w:pPr>
          </w:p>
        </w:tc>
        <w:tc>
          <w:tcPr>
            <w:tcW w:w="710" w:type="dxa"/>
          </w:tcPr>
          <w:p w14:paraId="1A9B7FC6" w14:textId="77777777" w:rsidR="009505F4" w:rsidRDefault="009505F4">
            <w:pPr>
              <w:spacing w:after="12" w:line="235" w:lineRule="auto"/>
            </w:pPr>
          </w:p>
        </w:tc>
      </w:tr>
      <w:tr w:rsidR="009505F4" w14:paraId="5206058C" w14:textId="77777777">
        <w:tc>
          <w:tcPr>
            <w:tcW w:w="850" w:type="dxa"/>
          </w:tcPr>
          <w:p w14:paraId="38C77B2C" w14:textId="77777777" w:rsidR="009505F4" w:rsidRDefault="00000000">
            <w:pPr>
              <w:spacing w:after="12" w:line="235" w:lineRule="auto"/>
            </w:pPr>
            <w:r>
              <w:rPr>
                <w:sz w:val="12"/>
                <w:szCs w:val="12"/>
              </w:rPr>
              <w:t>OM-213-004</w:t>
            </w:r>
          </w:p>
        </w:tc>
        <w:tc>
          <w:tcPr>
            <w:tcW w:w="750" w:type="dxa"/>
          </w:tcPr>
          <w:p w14:paraId="57CD282A" w14:textId="77777777" w:rsidR="009505F4" w:rsidRDefault="00000000">
            <w:pPr>
              <w:spacing w:after="12" w:line="235" w:lineRule="auto"/>
            </w:pPr>
            <w:r>
              <w:rPr>
                <w:sz w:val="12"/>
                <w:szCs w:val="12"/>
              </w:rPr>
              <w:t>1245</w:t>
            </w:r>
          </w:p>
        </w:tc>
        <w:tc>
          <w:tcPr>
            <w:tcW w:w="1400" w:type="dxa"/>
          </w:tcPr>
          <w:p w14:paraId="748AC3A6" w14:textId="77777777" w:rsidR="009505F4" w:rsidRDefault="00000000">
            <w:pPr>
              <w:spacing w:after="12" w:line="235" w:lineRule="auto"/>
            </w:pPr>
            <w:r>
              <w:rPr>
                <w:sz w:val="12"/>
                <w:szCs w:val="12"/>
              </w:rPr>
              <w:t>Shelter Net NCS</w:t>
            </w:r>
          </w:p>
        </w:tc>
        <w:tc>
          <w:tcPr>
            <w:tcW w:w="1400" w:type="dxa"/>
          </w:tcPr>
          <w:p w14:paraId="0A80A2D5" w14:textId="77777777" w:rsidR="009505F4" w:rsidRDefault="00000000">
            <w:pPr>
              <w:spacing w:after="12" w:line="235" w:lineRule="auto"/>
            </w:pPr>
            <w:r>
              <w:rPr>
                <w:sz w:val="12"/>
                <w:szCs w:val="12"/>
              </w:rPr>
              <w:t>EOC Ops</w:t>
            </w:r>
          </w:p>
        </w:tc>
        <w:tc>
          <w:tcPr>
            <w:tcW w:w="2300" w:type="dxa"/>
          </w:tcPr>
          <w:p w14:paraId="03F36BAC" w14:textId="77777777" w:rsidR="009505F4" w:rsidRDefault="00000000">
            <w:pPr>
              <w:spacing w:after="12" w:line="235" w:lineRule="auto"/>
            </w:pPr>
            <w:r>
              <w:rPr>
                <w:sz w:val="12"/>
                <w:szCs w:val="12"/>
              </w:rPr>
              <w:t>Medical transport request</w:t>
            </w:r>
          </w:p>
        </w:tc>
        <w:tc>
          <w:tcPr>
            <w:tcW w:w="1250" w:type="dxa"/>
          </w:tcPr>
          <w:p w14:paraId="2C7651FE" w14:textId="77777777" w:rsidR="009505F4" w:rsidRDefault="00000000">
            <w:pPr>
              <w:spacing w:after="12" w:line="235" w:lineRule="auto"/>
            </w:pPr>
            <w:r>
              <w:rPr>
                <w:sz w:val="12"/>
                <w:szCs w:val="12"/>
              </w:rPr>
              <w:t>Voice read-back</w:t>
            </w:r>
          </w:p>
        </w:tc>
        <w:tc>
          <w:tcPr>
            <w:tcW w:w="700" w:type="dxa"/>
          </w:tcPr>
          <w:p w14:paraId="52345311" w14:textId="77777777" w:rsidR="009505F4" w:rsidRDefault="009505F4">
            <w:pPr>
              <w:spacing w:after="12" w:line="235" w:lineRule="auto"/>
            </w:pPr>
          </w:p>
        </w:tc>
        <w:tc>
          <w:tcPr>
            <w:tcW w:w="710" w:type="dxa"/>
          </w:tcPr>
          <w:p w14:paraId="3C638C31" w14:textId="77777777" w:rsidR="009505F4" w:rsidRDefault="009505F4">
            <w:pPr>
              <w:spacing w:after="12" w:line="235" w:lineRule="auto"/>
            </w:pPr>
          </w:p>
        </w:tc>
      </w:tr>
      <w:tr w:rsidR="009505F4" w14:paraId="077E1A6A" w14:textId="77777777">
        <w:tc>
          <w:tcPr>
            <w:tcW w:w="850" w:type="dxa"/>
          </w:tcPr>
          <w:p w14:paraId="4C0FAC37" w14:textId="77777777" w:rsidR="009505F4" w:rsidRDefault="009505F4">
            <w:pPr>
              <w:spacing w:after="12" w:line="235" w:lineRule="auto"/>
            </w:pPr>
          </w:p>
        </w:tc>
        <w:tc>
          <w:tcPr>
            <w:tcW w:w="750" w:type="dxa"/>
          </w:tcPr>
          <w:p w14:paraId="104EAA73" w14:textId="77777777" w:rsidR="009505F4" w:rsidRDefault="009505F4">
            <w:pPr>
              <w:spacing w:after="12" w:line="235" w:lineRule="auto"/>
            </w:pPr>
          </w:p>
        </w:tc>
        <w:tc>
          <w:tcPr>
            <w:tcW w:w="1400" w:type="dxa"/>
          </w:tcPr>
          <w:p w14:paraId="34EDC9E8" w14:textId="77777777" w:rsidR="009505F4" w:rsidRDefault="009505F4">
            <w:pPr>
              <w:spacing w:after="12" w:line="235" w:lineRule="auto"/>
            </w:pPr>
          </w:p>
        </w:tc>
        <w:tc>
          <w:tcPr>
            <w:tcW w:w="1400" w:type="dxa"/>
          </w:tcPr>
          <w:p w14:paraId="216791BD" w14:textId="77777777" w:rsidR="009505F4" w:rsidRDefault="009505F4">
            <w:pPr>
              <w:spacing w:after="12" w:line="235" w:lineRule="auto"/>
            </w:pPr>
          </w:p>
        </w:tc>
        <w:tc>
          <w:tcPr>
            <w:tcW w:w="2300" w:type="dxa"/>
          </w:tcPr>
          <w:p w14:paraId="1D4ECBF1" w14:textId="77777777" w:rsidR="009505F4" w:rsidRDefault="009505F4">
            <w:pPr>
              <w:spacing w:after="12" w:line="235" w:lineRule="auto"/>
            </w:pPr>
          </w:p>
        </w:tc>
        <w:tc>
          <w:tcPr>
            <w:tcW w:w="1250" w:type="dxa"/>
          </w:tcPr>
          <w:p w14:paraId="72F28C94" w14:textId="77777777" w:rsidR="009505F4" w:rsidRDefault="009505F4">
            <w:pPr>
              <w:spacing w:after="12" w:line="235" w:lineRule="auto"/>
            </w:pPr>
          </w:p>
        </w:tc>
        <w:tc>
          <w:tcPr>
            <w:tcW w:w="700" w:type="dxa"/>
          </w:tcPr>
          <w:p w14:paraId="5E07F42A" w14:textId="77777777" w:rsidR="009505F4" w:rsidRDefault="009505F4">
            <w:pPr>
              <w:spacing w:after="12" w:line="235" w:lineRule="auto"/>
            </w:pPr>
          </w:p>
        </w:tc>
        <w:tc>
          <w:tcPr>
            <w:tcW w:w="710" w:type="dxa"/>
          </w:tcPr>
          <w:p w14:paraId="722EC666" w14:textId="77777777" w:rsidR="009505F4" w:rsidRDefault="009505F4">
            <w:pPr>
              <w:spacing w:after="12" w:line="235" w:lineRule="auto"/>
            </w:pPr>
          </w:p>
        </w:tc>
      </w:tr>
      <w:tr w:rsidR="009505F4" w14:paraId="5D55FCDE" w14:textId="77777777">
        <w:tc>
          <w:tcPr>
            <w:tcW w:w="850" w:type="dxa"/>
          </w:tcPr>
          <w:p w14:paraId="0BC80271" w14:textId="77777777" w:rsidR="009505F4" w:rsidRDefault="009505F4">
            <w:pPr>
              <w:spacing w:after="12" w:line="235" w:lineRule="auto"/>
            </w:pPr>
          </w:p>
        </w:tc>
        <w:tc>
          <w:tcPr>
            <w:tcW w:w="750" w:type="dxa"/>
          </w:tcPr>
          <w:p w14:paraId="131269CB" w14:textId="77777777" w:rsidR="009505F4" w:rsidRDefault="009505F4">
            <w:pPr>
              <w:spacing w:after="12" w:line="235" w:lineRule="auto"/>
            </w:pPr>
          </w:p>
        </w:tc>
        <w:tc>
          <w:tcPr>
            <w:tcW w:w="1400" w:type="dxa"/>
          </w:tcPr>
          <w:p w14:paraId="447141D3" w14:textId="77777777" w:rsidR="009505F4" w:rsidRDefault="009505F4">
            <w:pPr>
              <w:spacing w:after="12" w:line="235" w:lineRule="auto"/>
            </w:pPr>
          </w:p>
        </w:tc>
        <w:tc>
          <w:tcPr>
            <w:tcW w:w="1400" w:type="dxa"/>
          </w:tcPr>
          <w:p w14:paraId="47F71484" w14:textId="77777777" w:rsidR="009505F4" w:rsidRDefault="009505F4">
            <w:pPr>
              <w:spacing w:after="12" w:line="235" w:lineRule="auto"/>
            </w:pPr>
          </w:p>
        </w:tc>
        <w:tc>
          <w:tcPr>
            <w:tcW w:w="2300" w:type="dxa"/>
          </w:tcPr>
          <w:p w14:paraId="6CDAF620" w14:textId="77777777" w:rsidR="009505F4" w:rsidRDefault="009505F4">
            <w:pPr>
              <w:spacing w:after="12" w:line="235" w:lineRule="auto"/>
            </w:pPr>
          </w:p>
        </w:tc>
        <w:tc>
          <w:tcPr>
            <w:tcW w:w="1250" w:type="dxa"/>
          </w:tcPr>
          <w:p w14:paraId="2721123A" w14:textId="77777777" w:rsidR="009505F4" w:rsidRDefault="009505F4">
            <w:pPr>
              <w:spacing w:after="12" w:line="235" w:lineRule="auto"/>
            </w:pPr>
          </w:p>
        </w:tc>
        <w:tc>
          <w:tcPr>
            <w:tcW w:w="700" w:type="dxa"/>
          </w:tcPr>
          <w:p w14:paraId="3AC5046D" w14:textId="77777777" w:rsidR="009505F4" w:rsidRDefault="009505F4">
            <w:pPr>
              <w:spacing w:after="12" w:line="235" w:lineRule="auto"/>
            </w:pPr>
          </w:p>
        </w:tc>
        <w:tc>
          <w:tcPr>
            <w:tcW w:w="710" w:type="dxa"/>
          </w:tcPr>
          <w:p w14:paraId="33479CC5" w14:textId="77777777" w:rsidR="009505F4" w:rsidRDefault="009505F4">
            <w:pPr>
              <w:spacing w:after="12" w:line="235" w:lineRule="auto"/>
            </w:pPr>
          </w:p>
        </w:tc>
      </w:tr>
    </w:tbl>
    <w:p w14:paraId="46D2BF8B" w14:textId="77777777" w:rsidR="009505F4" w:rsidRDefault="009505F4">
      <w:pPr>
        <w:spacing w:after="100"/>
      </w:pPr>
    </w:p>
    <w:p w14:paraId="1E0B0ABE" w14:textId="77777777" w:rsidR="009505F4" w:rsidRDefault="00000000">
      <w:pPr>
        <w:pStyle w:val="Heading2"/>
        <w:spacing w:before="75" w:after="40"/>
      </w:pPr>
      <w:r>
        <w:rPr>
          <w:szCs w:val="22"/>
        </w:rPr>
        <w:t>Controller Inject Log</w:t>
      </w:r>
    </w:p>
    <w:tbl>
      <w:tblPr>
        <w:tblW w:w="9360" w:type="dxa"/>
        <w:tblInd w:w="8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0" w:type="dxa"/>
          <w:left w:w="80" w:type="dxa"/>
          <w:bottom w:w="80" w:type="dxa"/>
          <w:right w:w="80" w:type="dxa"/>
        </w:tblCellMar>
        <w:tblLook w:val="04A0" w:firstRow="1" w:lastRow="0" w:firstColumn="1" w:lastColumn="0" w:noHBand="0" w:noVBand="1"/>
      </w:tblPr>
      <w:tblGrid>
        <w:gridCol w:w="800"/>
        <w:gridCol w:w="2400"/>
        <w:gridCol w:w="1500"/>
        <w:gridCol w:w="2700"/>
        <w:gridCol w:w="1960"/>
      </w:tblGrid>
      <w:tr w:rsidR="009505F4" w14:paraId="53898C0D" w14:textId="77777777">
        <w:trPr>
          <w:tblHeader/>
        </w:trPr>
        <w:tc>
          <w:tcPr>
            <w:tcW w:w="800" w:type="dxa"/>
            <w:shd w:val="clear" w:color="auto" w:fill="EAF4F7"/>
          </w:tcPr>
          <w:p w14:paraId="28A7ED4C" w14:textId="77777777" w:rsidR="009505F4" w:rsidRDefault="00000000">
            <w:pPr>
              <w:spacing w:after="12" w:line="235" w:lineRule="auto"/>
            </w:pPr>
            <w:r>
              <w:rPr>
                <w:b/>
                <w:sz w:val="11"/>
                <w:szCs w:val="11"/>
              </w:rPr>
              <w:t>Time</w:t>
            </w:r>
          </w:p>
        </w:tc>
        <w:tc>
          <w:tcPr>
            <w:tcW w:w="2400" w:type="dxa"/>
            <w:shd w:val="clear" w:color="auto" w:fill="EAF4F7"/>
          </w:tcPr>
          <w:p w14:paraId="4D474105" w14:textId="77777777" w:rsidR="009505F4" w:rsidRDefault="00000000">
            <w:pPr>
              <w:spacing w:after="12" w:line="235" w:lineRule="auto"/>
            </w:pPr>
            <w:r>
              <w:rPr>
                <w:b/>
                <w:sz w:val="11"/>
                <w:szCs w:val="11"/>
              </w:rPr>
              <w:t>Inject</w:t>
            </w:r>
          </w:p>
        </w:tc>
        <w:tc>
          <w:tcPr>
            <w:tcW w:w="1500" w:type="dxa"/>
            <w:shd w:val="clear" w:color="auto" w:fill="EAF4F7"/>
          </w:tcPr>
          <w:p w14:paraId="41963070" w14:textId="77777777" w:rsidR="009505F4" w:rsidRDefault="00000000">
            <w:pPr>
              <w:spacing w:after="12" w:line="235" w:lineRule="auto"/>
            </w:pPr>
            <w:r>
              <w:rPr>
                <w:b/>
                <w:sz w:val="11"/>
                <w:szCs w:val="11"/>
              </w:rPr>
              <w:t>Delivered To</w:t>
            </w:r>
          </w:p>
        </w:tc>
        <w:tc>
          <w:tcPr>
            <w:tcW w:w="2700" w:type="dxa"/>
            <w:shd w:val="clear" w:color="auto" w:fill="EAF4F7"/>
          </w:tcPr>
          <w:p w14:paraId="39CD0770" w14:textId="77777777" w:rsidR="009505F4" w:rsidRDefault="00000000">
            <w:pPr>
              <w:spacing w:after="12" w:line="235" w:lineRule="auto"/>
            </w:pPr>
            <w:r>
              <w:rPr>
                <w:b/>
                <w:sz w:val="11"/>
                <w:szCs w:val="11"/>
              </w:rPr>
              <w:t>Expected Action</w:t>
            </w:r>
          </w:p>
        </w:tc>
        <w:tc>
          <w:tcPr>
            <w:tcW w:w="1960" w:type="dxa"/>
            <w:shd w:val="clear" w:color="auto" w:fill="EAF4F7"/>
          </w:tcPr>
          <w:p w14:paraId="09A329DC" w14:textId="77777777" w:rsidR="009505F4" w:rsidRDefault="00000000">
            <w:pPr>
              <w:spacing w:after="12" w:line="235" w:lineRule="auto"/>
            </w:pPr>
            <w:r>
              <w:rPr>
                <w:b/>
                <w:sz w:val="11"/>
                <w:szCs w:val="11"/>
              </w:rPr>
              <w:t>Observed / Notes</w:t>
            </w:r>
          </w:p>
        </w:tc>
      </w:tr>
      <w:tr w:rsidR="009505F4" w14:paraId="03E25933" w14:textId="77777777">
        <w:tc>
          <w:tcPr>
            <w:tcW w:w="800" w:type="dxa"/>
          </w:tcPr>
          <w:p w14:paraId="5ECEB23A" w14:textId="77777777" w:rsidR="009505F4" w:rsidRDefault="00000000">
            <w:pPr>
              <w:spacing w:after="12" w:line="235" w:lineRule="auto"/>
            </w:pPr>
            <w:r>
              <w:rPr>
                <w:sz w:val="11"/>
                <w:szCs w:val="11"/>
              </w:rPr>
              <w:t>0930</w:t>
            </w:r>
          </w:p>
        </w:tc>
        <w:tc>
          <w:tcPr>
            <w:tcW w:w="2400" w:type="dxa"/>
          </w:tcPr>
          <w:p w14:paraId="3A983D4D" w14:textId="77777777" w:rsidR="009505F4" w:rsidRDefault="00000000">
            <w:pPr>
              <w:spacing w:after="12" w:line="235" w:lineRule="auto"/>
            </w:pPr>
            <w:r>
              <w:rPr>
                <w:sz w:val="11"/>
                <w:szCs w:val="11"/>
              </w:rPr>
              <w:t>EOC requests OBRA activation</w:t>
            </w:r>
          </w:p>
        </w:tc>
        <w:tc>
          <w:tcPr>
            <w:tcW w:w="1500" w:type="dxa"/>
          </w:tcPr>
          <w:p w14:paraId="7D7491D4" w14:textId="77777777" w:rsidR="009505F4" w:rsidRDefault="00000000">
            <w:pPr>
              <w:spacing w:after="12" w:line="235" w:lineRule="auto"/>
            </w:pPr>
            <w:r>
              <w:rPr>
                <w:sz w:val="11"/>
                <w:szCs w:val="11"/>
              </w:rPr>
              <w:t>Open Command Net; start callout; assign NCS/loggers</w:t>
            </w:r>
          </w:p>
        </w:tc>
        <w:tc>
          <w:tcPr>
            <w:tcW w:w="2700" w:type="dxa"/>
          </w:tcPr>
          <w:p w14:paraId="7C0B7091" w14:textId="77777777" w:rsidR="009505F4" w:rsidRDefault="009505F4">
            <w:pPr>
              <w:spacing w:after="12" w:line="235" w:lineRule="auto"/>
            </w:pPr>
          </w:p>
        </w:tc>
        <w:tc>
          <w:tcPr>
            <w:tcW w:w="1960" w:type="dxa"/>
          </w:tcPr>
          <w:p w14:paraId="5DEA62EF" w14:textId="77777777" w:rsidR="009505F4" w:rsidRDefault="009505F4">
            <w:pPr>
              <w:spacing w:after="12" w:line="235" w:lineRule="auto"/>
            </w:pPr>
          </w:p>
        </w:tc>
      </w:tr>
      <w:tr w:rsidR="009505F4" w14:paraId="453D872B" w14:textId="77777777">
        <w:tc>
          <w:tcPr>
            <w:tcW w:w="800" w:type="dxa"/>
          </w:tcPr>
          <w:p w14:paraId="1D849BFF" w14:textId="77777777" w:rsidR="009505F4" w:rsidRDefault="00000000">
            <w:pPr>
              <w:spacing w:after="12" w:line="235" w:lineRule="auto"/>
            </w:pPr>
            <w:r>
              <w:rPr>
                <w:sz w:val="11"/>
                <w:szCs w:val="11"/>
              </w:rPr>
              <w:t>0945</w:t>
            </w:r>
          </w:p>
        </w:tc>
        <w:tc>
          <w:tcPr>
            <w:tcW w:w="2400" w:type="dxa"/>
          </w:tcPr>
          <w:p w14:paraId="03614E65" w14:textId="77777777" w:rsidR="009505F4" w:rsidRDefault="00000000">
            <w:pPr>
              <w:spacing w:after="12" w:line="235" w:lineRule="auto"/>
            </w:pPr>
            <w:r>
              <w:rPr>
                <w:sz w:val="11"/>
                <w:szCs w:val="11"/>
              </w:rPr>
              <w:t>911 overload/public panic</w:t>
            </w:r>
          </w:p>
        </w:tc>
        <w:tc>
          <w:tcPr>
            <w:tcW w:w="1500" w:type="dxa"/>
          </w:tcPr>
          <w:p w14:paraId="47093A7A" w14:textId="77777777" w:rsidR="009505F4" w:rsidRDefault="00000000">
            <w:pPr>
              <w:spacing w:after="12" w:line="235" w:lineRule="auto"/>
            </w:pPr>
            <w:r>
              <w:rPr>
                <w:sz w:val="11"/>
                <w:szCs w:val="11"/>
              </w:rPr>
              <w:t>Maintain directed net; prioritize official traffic</w:t>
            </w:r>
          </w:p>
        </w:tc>
        <w:tc>
          <w:tcPr>
            <w:tcW w:w="2700" w:type="dxa"/>
          </w:tcPr>
          <w:p w14:paraId="48154697" w14:textId="77777777" w:rsidR="009505F4" w:rsidRDefault="009505F4">
            <w:pPr>
              <w:spacing w:after="12" w:line="235" w:lineRule="auto"/>
            </w:pPr>
          </w:p>
        </w:tc>
        <w:tc>
          <w:tcPr>
            <w:tcW w:w="1960" w:type="dxa"/>
          </w:tcPr>
          <w:p w14:paraId="7341FAC0" w14:textId="77777777" w:rsidR="009505F4" w:rsidRDefault="009505F4">
            <w:pPr>
              <w:spacing w:after="12" w:line="235" w:lineRule="auto"/>
            </w:pPr>
          </w:p>
        </w:tc>
      </w:tr>
      <w:tr w:rsidR="009505F4" w14:paraId="724F3F74" w14:textId="77777777">
        <w:tc>
          <w:tcPr>
            <w:tcW w:w="800" w:type="dxa"/>
          </w:tcPr>
          <w:p w14:paraId="64775A5B" w14:textId="77777777" w:rsidR="009505F4" w:rsidRDefault="00000000">
            <w:pPr>
              <w:spacing w:after="12" w:line="235" w:lineRule="auto"/>
            </w:pPr>
            <w:r>
              <w:rPr>
                <w:sz w:val="11"/>
                <w:szCs w:val="11"/>
              </w:rPr>
              <w:t>1000</w:t>
            </w:r>
          </w:p>
        </w:tc>
        <w:tc>
          <w:tcPr>
            <w:tcW w:w="2400" w:type="dxa"/>
          </w:tcPr>
          <w:p w14:paraId="51D237D0" w14:textId="77777777" w:rsidR="009505F4" w:rsidRDefault="00000000">
            <w:pPr>
              <w:spacing w:after="12" w:line="235" w:lineRule="auto"/>
            </w:pPr>
            <w:r>
              <w:rPr>
                <w:sz w:val="11"/>
                <w:szCs w:val="11"/>
              </w:rPr>
              <w:t>Respiratory distress near Ocean View Elementary</w:t>
            </w:r>
          </w:p>
        </w:tc>
        <w:tc>
          <w:tcPr>
            <w:tcW w:w="1500" w:type="dxa"/>
          </w:tcPr>
          <w:p w14:paraId="08B40FD7" w14:textId="77777777" w:rsidR="009505F4" w:rsidRDefault="00000000">
            <w:pPr>
              <w:spacing w:after="12" w:line="235" w:lineRule="auto"/>
            </w:pPr>
            <w:r>
              <w:rPr>
                <w:sz w:val="11"/>
                <w:szCs w:val="11"/>
              </w:rPr>
              <w:t>Priority ICS 213 to EOC/ICP</w:t>
            </w:r>
          </w:p>
        </w:tc>
        <w:tc>
          <w:tcPr>
            <w:tcW w:w="2700" w:type="dxa"/>
          </w:tcPr>
          <w:p w14:paraId="7ED06672" w14:textId="77777777" w:rsidR="009505F4" w:rsidRDefault="009505F4">
            <w:pPr>
              <w:spacing w:after="12" w:line="235" w:lineRule="auto"/>
            </w:pPr>
          </w:p>
        </w:tc>
        <w:tc>
          <w:tcPr>
            <w:tcW w:w="1960" w:type="dxa"/>
          </w:tcPr>
          <w:p w14:paraId="1BF71E39" w14:textId="77777777" w:rsidR="009505F4" w:rsidRDefault="009505F4">
            <w:pPr>
              <w:spacing w:after="12" w:line="235" w:lineRule="auto"/>
            </w:pPr>
          </w:p>
        </w:tc>
      </w:tr>
      <w:tr w:rsidR="009505F4" w14:paraId="64DFF90E" w14:textId="77777777">
        <w:tc>
          <w:tcPr>
            <w:tcW w:w="800" w:type="dxa"/>
          </w:tcPr>
          <w:p w14:paraId="654241AB" w14:textId="77777777" w:rsidR="009505F4" w:rsidRDefault="00000000">
            <w:pPr>
              <w:spacing w:after="12" w:line="235" w:lineRule="auto"/>
            </w:pPr>
            <w:r>
              <w:rPr>
                <w:sz w:val="11"/>
                <w:szCs w:val="11"/>
              </w:rPr>
              <w:t>1015</w:t>
            </w:r>
          </w:p>
        </w:tc>
        <w:tc>
          <w:tcPr>
            <w:tcW w:w="2400" w:type="dxa"/>
          </w:tcPr>
          <w:p w14:paraId="39DE38FA" w14:textId="77777777" w:rsidR="009505F4" w:rsidRDefault="00000000">
            <w:pPr>
              <w:spacing w:after="12" w:line="235" w:lineRule="auto"/>
            </w:pPr>
            <w:r>
              <w:rPr>
                <w:sz w:val="11"/>
                <w:szCs w:val="11"/>
              </w:rPr>
              <w:t xml:space="preserve">Wind </w:t>
            </w:r>
            <w:proofErr w:type="gramStart"/>
            <w:r>
              <w:rPr>
                <w:sz w:val="11"/>
                <w:szCs w:val="11"/>
              </w:rPr>
              <w:t>shift</w:t>
            </w:r>
            <w:proofErr w:type="gramEnd"/>
            <w:r>
              <w:rPr>
                <w:sz w:val="11"/>
                <w:szCs w:val="11"/>
              </w:rPr>
              <w:t xml:space="preserve"> toward Nags Head</w:t>
            </w:r>
          </w:p>
        </w:tc>
        <w:tc>
          <w:tcPr>
            <w:tcW w:w="1500" w:type="dxa"/>
          </w:tcPr>
          <w:p w14:paraId="1D3CB254" w14:textId="77777777" w:rsidR="009505F4" w:rsidRDefault="00000000">
            <w:pPr>
              <w:spacing w:after="12" w:line="235" w:lineRule="auto"/>
            </w:pPr>
            <w:r>
              <w:rPr>
                <w:sz w:val="11"/>
                <w:szCs w:val="11"/>
              </w:rPr>
              <w:t>Broadcast official SITREP; collect field reports</w:t>
            </w:r>
          </w:p>
        </w:tc>
        <w:tc>
          <w:tcPr>
            <w:tcW w:w="2700" w:type="dxa"/>
          </w:tcPr>
          <w:p w14:paraId="3C91FC62" w14:textId="77777777" w:rsidR="009505F4" w:rsidRDefault="009505F4">
            <w:pPr>
              <w:spacing w:after="12" w:line="235" w:lineRule="auto"/>
            </w:pPr>
          </w:p>
        </w:tc>
        <w:tc>
          <w:tcPr>
            <w:tcW w:w="1960" w:type="dxa"/>
          </w:tcPr>
          <w:p w14:paraId="478C1A76" w14:textId="77777777" w:rsidR="009505F4" w:rsidRDefault="009505F4">
            <w:pPr>
              <w:spacing w:after="12" w:line="235" w:lineRule="auto"/>
            </w:pPr>
          </w:p>
        </w:tc>
      </w:tr>
      <w:tr w:rsidR="009505F4" w14:paraId="7064D905" w14:textId="77777777">
        <w:tc>
          <w:tcPr>
            <w:tcW w:w="800" w:type="dxa"/>
          </w:tcPr>
          <w:p w14:paraId="7F628644" w14:textId="77777777" w:rsidR="009505F4" w:rsidRDefault="00000000">
            <w:pPr>
              <w:spacing w:after="12" w:line="235" w:lineRule="auto"/>
            </w:pPr>
            <w:r>
              <w:rPr>
                <w:sz w:val="11"/>
                <w:szCs w:val="11"/>
              </w:rPr>
              <w:t>1030</w:t>
            </w:r>
          </w:p>
        </w:tc>
        <w:tc>
          <w:tcPr>
            <w:tcW w:w="2400" w:type="dxa"/>
          </w:tcPr>
          <w:p w14:paraId="01C5EC66" w14:textId="77777777" w:rsidR="009505F4" w:rsidRDefault="00000000">
            <w:pPr>
              <w:spacing w:after="12" w:line="235" w:lineRule="auto"/>
            </w:pPr>
            <w:r>
              <w:rPr>
                <w:sz w:val="11"/>
                <w:szCs w:val="11"/>
              </w:rPr>
              <w:t>Ocean View High School shelter opens</w:t>
            </w:r>
          </w:p>
        </w:tc>
        <w:tc>
          <w:tcPr>
            <w:tcW w:w="1500" w:type="dxa"/>
          </w:tcPr>
          <w:p w14:paraId="210AA4C0" w14:textId="77777777" w:rsidR="009505F4" w:rsidRDefault="00000000">
            <w:pPr>
              <w:spacing w:after="12" w:line="235" w:lineRule="auto"/>
            </w:pPr>
            <w:r>
              <w:rPr>
                <w:sz w:val="11"/>
                <w:szCs w:val="11"/>
              </w:rPr>
              <w:t>Activate shelter/welfare/logistics net</w:t>
            </w:r>
          </w:p>
        </w:tc>
        <w:tc>
          <w:tcPr>
            <w:tcW w:w="2700" w:type="dxa"/>
          </w:tcPr>
          <w:p w14:paraId="305F2D39" w14:textId="77777777" w:rsidR="009505F4" w:rsidRDefault="009505F4">
            <w:pPr>
              <w:spacing w:after="12" w:line="235" w:lineRule="auto"/>
            </w:pPr>
          </w:p>
        </w:tc>
        <w:tc>
          <w:tcPr>
            <w:tcW w:w="1960" w:type="dxa"/>
          </w:tcPr>
          <w:p w14:paraId="4E56BB86" w14:textId="77777777" w:rsidR="009505F4" w:rsidRDefault="009505F4">
            <w:pPr>
              <w:spacing w:after="12" w:line="235" w:lineRule="auto"/>
            </w:pPr>
          </w:p>
        </w:tc>
      </w:tr>
      <w:tr w:rsidR="009505F4" w14:paraId="52E4B0F7" w14:textId="77777777">
        <w:tc>
          <w:tcPr>
            <w:tcW w:w="800" w:type="dxa"/>
          </w:tcPr>
          <w:p w14:paraId="67E690BF" w14:textId="77777777" w:rsidR="009505F4" w:rsidRDefault="00000000">
            <w:pPr>
              <w:spacing w:after="12" w:line="235" w:lineRule="auto"/>
            </w:pPr>
            <w:r>
              <w:rPr>
                <w:sz w:val="11"/>
                <w:szCs w:val="11"/>
              </w:rPr>
              <w:t>1045</w:t>
            </w:r>
          </w:p>
        </w:tc>
        <w:tc>
          <w:tcPr>
            <w:tcW w:w="2400" w:type="dxa"/>
          </w:tcPr>
          <w:p w14:paraId="134BD9DD" w14:textId="77777777" w:rsidR="009505F4" w:rsidRDefault="00000000">
            <w:pPr>
              <w:spacing w:after="12" w:line="235" w:lineRule="auto"/>
            </w:pPr>
            <w:r>
              <w:rPr>
                <w:sz w:val="11"/>
                <w:szCs w:val="11"/>
              </w:rPr>
              <w:t>Cellular/SMS/data degrade</w:t>
            </w:r>
          </w:p>
        </w:tc>
        <w:tc>
          <w:tcPr>
            <w:tcW w:w="1500" w:type="dxa"/>
          </w:tcPr>
          <w:p w14:paraId="5FF1AB08" w14:textId="77777777" w:rsidR="009505F4" w:rsidRDefault="00000000">
            <w:pPr>
              <w:spacing w:after="12" w:line="235" w:lineRule="auto"/>
            </w:pPr>
            <w:r>
              <w:rPr>
                <w:sz w:val="11"/>
                <w:szCs w:val="11"/>
              </w:rPr>
              <w:t>Move critical coordination to amateur nets</w:t>
            </w:r>
          </w:p>
        </w:tc>
        <w:tc>
          <w:tcPr>
            <w:tcW w:w="2700" w:type="dxa"/>
          </w:tcPr>
          <w:p w14:paraId="553B3124" w14:textId="77777777" w:rsidR="009505F4" w:rsidRDefault="009505F4">
            <w:pPr>
              <w:spacing w:after="12" w:line="235" w:lineRule="auto"/>
            </w:pPr>
          </w:p>
        </w:tc>
        <w:tc>
          <w:tcPr>
            <w:tcW w:w="1960" w:type="dxa"/>
          </w:tcPr>
          <w:p w14:paraId="5AD906BF" w14:textId="77777777" w:rsidR="009505F4" w:rsidRDefault="009505F4">
            <w:pPr>
              <w:spacing w:after="12" w:line="235" w:lineRule="auto"/>
            </w:pPr>
          </w:p>
        </w:tc>
      </w:tr>
      <w:tr w:rsidR="009505F4" w14:paraId="25B210FE" w14:textId="77777777">
        <w:tc>
          <w:tcPr>
            <w:tcW w:w="800" w:type="dxa"/>
          </w:tcPr>
          <w:p w14:paraId="2A65DCEE" w14:textId="77777777" w:rsidR="009505F4" w:rsidRDefault="00000000">
            <w:pPr>
              <w:spacing w:after="12" w:line="235" w:lineRule="auto"/>
            </w:pPr>
            <w:r>
              <w:rPr>
                <w:sz w:val="11"/>
                <w:szCs w:val="11"/>
              </w:rPr>
              <w:t>1100</w:t>
            </w:r>
          </w:p>
        </w:tc>
        <w:tc>
          <w:tcPr>
            <w:tcW w:w="2400" w:type="dxa"/>
          </w:tcPr>
          <w:p w14:paraId="20D97134" w14:textId="77777777" w:rsidR="009505F4" w:rsidRDefault="00000000">
            <w:pPr>
              <w:spacing w:after="12" w:line="235" w:lineRule="auto"/>
            </w:pPr>
            <w:proofErr w:type="spellStart"/>
            <w:r>
              <w:rPr>
                <w:sz w:val="11"/>
                <w:szCs w:val="11"/>
              </w:rPr>
              <w:t>BrandMeister</w:t>
            </w:r>
            <w:proofErr w:type="spellEnd"/>
            <w:r>
              <w:rPr>
                <w:sz w:val="11"/>
                <w:szCs w:val="11"/>
              </w:rPr>
              <w:t xml:space="preserve"> internet/hotspot path fails</w:t>
            </w:r>
          </w:p>
        </w:tc>
        <w:tc>
          <w:tcPr>
            <w:tcW w:w="1500" w:type="dxa"/>
          </w:tcPr>
          <w:p w14:paraId="50D88A18" w14:textId="77777777" w:rsidR="009505F4" w:rsidRDefault="00000000">
            <w:pPr>
              <w:spacing w:after="12" w:line="235" w:lineRule="auto"/>
            </w:pPr>
            <w:r>
              <w:rPr>
                <w:sz w:val="11"/>
                <w:szCs w:val="11"/>
              </w:rPr>
              <w:t>Shift critical traffic to RF repeater/simplex/Winlink as appropriate</w:t>
            </w:r>
          </w:p>
        </w:tc>
        <w:tc>
          <w:tcPr>
            <w:tcW w:w="2700" w:type="dxa"/>
          </w:tcPr>
          <w:p w14:paraId="1E368905" w14:textId="77777777" w:rsidR="009505F4" w:rsidRDefault="009505F4">
            <w:pPr>
              <w:spacing w:after="12" w:line="235" w:lineRule="auto"/>
            </w:pPr>
          </w:p>
        </w:tc>
        <w:tc>
          <w:tcPr>
            <w:tcW w:w="1960" w:type="dxa"/>
          </w:tcPr>
          <w:p w14:paraId="2D33578A" w14:textId="77777777" w:rsidR="009505F4" w:rsidRDefault="009505F4">
            <w:pPr>
              <w:spacing w:after="12" w:line="235" w:lineRule="auto"/>
            </w:pPr>
          </w:p>
        </w:tc>
      </w:tr>
      <w:tr w:rsidR="009505F4" w14:paraId="4A8B9D7E" w14:textId="77777777">
        <w:tc>
          <w:tcPr>
            <w:tcW w:w="800" w:type="dxa"/>
          </w:tcPr>
          <w:p w14:paraId="3B429B2B" w14:textId="77777777" w:rsidR="009505F4" w:rsidRDefault="00000000">
            <w:pPr>
              <w:spacing w:after="12" w:line="235" w:lineRule="auto"/>
            </w:pPr>
            <w:r>
              <w:rPr>
                <w:sz w:val="11"/>
                <w:szCs w:val="11"/>
              </w:rPr>
              <w:t>1115</w:t>
            </w:r>
          </w:p>
        </w:tc>
        <w:tc>
          <w:tcPr>
            <w:tcW w:w="2400" w:type="dxa"/>
          </w:tcPr>
          <w:p w14:paraId="0547919F" w14:textId="77777777" w:rsidR="009505F4" w:rsidRDefault="00000000">
            <w:pPr>
              <w:spacing w:after="12" w:line="235" w:lineRule="auto"/>
            </w:pPr>
            <w:r>
              <w:rPr>
                <w:sz w:val="11"/>
                <w:szCs w:val="11"/>
              </w:rPr>
              <w:t>KDH primary repeater intermittent</w:t>
            </w:r>
          </w:p>
        </w:tc>
        <w:tc>
          <w:tcPr>
            <w:tcW w:w="1500" w:type="dxa"/>
          </w:tcPr>
          <w:p w14:paraId="25AA41CD" w14:textId="77777777" w:rsidR="009505F4" w:rsidRDefault="00000000">
            <w:pPr>
              <w:spacing w:after="12" w:line="235" w:lineRule="auto"/>
            </w:pPr>
            <w:r>
              <w:rPr>
                <w:sz w:val="11"/>
                <w:szCs w:val="11"/>
              </w:rPr>
              <w:t>Announce PACE transition; test alternate paths</w:t>
            </w:r>
          </w:p>
        </w:tc>
        <w:tc>
          <w:tcPr>
            <w:tcW w:w="2700" w:type="dxa"/>
          </w:tcPr>
          <w:p w14:paraId="0FAB226D" w14:textId="77777777" w:rsidR="009505F4" w:rsidRDefault="009505F4">
            <w:pPr>
              <w:spacing w:after="12" w:line="235" w:lineRule="auto"/>
            </w:pPr>
          </w:p>
        </w:tc>
        <w:tc>
          <w:tcPr>
            <w:tcW w:w="1960" w:type="dxa"/>
          </w:tcPr>
          <w:p w14:paraId="335477FB" w14:textId="77777777" w:rsidR="009505F4" w:rsidRDefault="009505F4">
            <w:pPr>
              <w:spacing w:after="12" w:line="235" w:lineRule="auto"/>
            </w:pPr>
          </w:p>
        </w:tc>
      </w:tr>
      <w:tr w:rsidR="009505F4" w14:paraId="7D04A082" w14:textId="77777777">
        <w:tc>
          <w:tcPr>
            <w:tcW w:w="800" w:type="dxa"/>
          </w:tcPr>
          <w:p w14:paraId="6925C549" w14:textId="77777777" w:rsidR="009505F4" w:rsidRDefault="00000000">
            <w:pPr>
              <w:spacing w:after="12" w:line="235" w:lineRule="auto"/>
            </w:pPr>
            <w:r>
              <w:rPr>
                <w:sz w:val="11"/>
                <w:szCs w:val="11"/>
              </w:rPr>
              <w:t>1130</w:t>
            </w:r>
          </w:p>
        </w:tc>
        <w:tc>
          <w:tcPr>
            <w:tcW w:w="2400" w:type="dxa"/>
          </w:tcPr>
          <w:p w14:paraId="690E6B8A" w14:textId="77777777" w:rsidR="009505F4" w:rsidRDefault="00000000">
            <w:pPr>
              <w:spacing w:after="12" w:line="235" w:lineRule="auto"/>
            </w:pPr>
            <w:r>
              <w:rPr>
                <w:sz w:val="11"/>
                <w:szCs w:val="11"/>
              </w:rPr>
              <w:t>Primary repeater unavailable 20 minutes</w:t>
            </w:r>
          </w:p>
        </w:tc>
        <w:tc>
          <w:tcPr>
            <w:tcW w:w="1500" w:type="dxa"/>
          </w:tcPr>
          <w:p w14:paraId="69408E28" w14:textId="77777777" w:rsidR="009505F4" w:rsidRDefault="00000000">
            <w:pPr>
              <w:spacing w:after="12" w:line="235" w:lineRule="auto"/>
            </w:pPr>
            <w:r>
              <w:rPr>
                <w:sz w:val="11"/>
                <w:szCs w:val="11"/>
              </w:rPr>
              <w:t>Use TAC-1 simplex and relay stations</w:t>
            </w:r>
          </w:p>
        </w:tc>
        <w:tc>
          <w:tcPr>
            <w:tcW w:w="2700" w:type="dxa"/>
          </w:tcPr>
          <w:p w14:paraId="6C9A8C7D" w14:textId="77777777" w:rsidR="009505F4" w:rsidRDefault="009505F4">
            <w:pPr>
              <w:spacing w:after="12" w:line="235" w:lineRule="auto"/>
            </w:pPr>
          </w:p>
        </w:tc>
        <w:tc>
          <w:tcPr>
            <w:tcW w:w="1960" w:type="dxa"/>
          </w:tcPr>
          <w:p w14:paraId="000C9033" w14:textId="77777777" w:rsidR="009505F4" w:rsidRDefault="009505F4">
            <w:pPr>
              <w:spacing w:after="12" w:line="235" w:lineRule="auto"/>
            </w:pPr>
          </w:p>
        </w:tc>
      </w:tr>
      <w:tr w:rsidR="009505F4" w14:paraId="608B4E0E" w14:textId="77777777">
        <w:tc>
          <w:tcPr>
            <w:tcW w:w="800" w:type="dxa"/>
          </w:tcPr>
          <w:p w14:paraId="358E8CF8" w14:textId="77777777" w:rsidR="009505F4" w:rsidRDefault="00000000">
            <w:pPr>
              <w:spacing w:after="12" w:line="235" w:lineRule="auto"/>
            </w:pPr>
            <w:r>
              <w:rPr>
                <w:sz w:val="11"/>
                <w:szCs w:val="11"/>
              </w:rPr>
              <w:t>1145</w:t>
            </w:r>
          </w:p>
        </w:tc>
        <w:tc>
          <w:tcPr>
            <w:tcW w:w="2400" w:type="dxa"/>
          </w:tcPr>
          <w:p w14:paraId="38C2E33B" w14:textId="77777777" w:rsidR="009505F4" w:rsidRDefault="00000000">
            <w:pPr>
              <w:spacing w:after="12" w:line="235" w:lineRule="auto"/>
            </w:pPr>
            <w:r>
              <w:rPr>
                <w:sz w:val="11"/>
                <w:szCs w:val="11"/>
              </w:rPr>
              <w:t>Shelter generator fuel request</w:t>
            </w:r>
          </w:p>
        </w:tc>
        <w:tc>
          <w:tcPr>
            <w:tcW w:w="1500" w:type="dxa"/>
          </w:tcPr>
          <w:p w14:paraId="27941FCF" w14:textId="77777777" w:rsidR="009505F4" w:rsidRDefault="00000000">
            <w:pPr>
              <w:spacing w:after="12" w:line="235" w:lineRule="auto"/>
            </w:pPr>
            <w:r>
              <w:rPr>
                <w:sz w:val="11"/>
                <w:szCs w:val="11"/>
              </w:rPr>
              <w:t>Formal resource request to Logistics/EOC</w:t>
            </w:r>
          </w:p>
        </w:tc>
        <w:tc>
          <w:tcPr>
            <w:tcW w:w="2700" w:type="dxa"/>
          </w:tcPr>
          <w:p w14:paraId="789505B6" w14:textId="77777777" w:rsidR="009505F4" w:rsidRDefault="009505F4">
            <w:pPr>
              <w:spacing w:after="12" w:line="235" w:lineRule="auto"/>
            </w:pPr>
          </w:p>
        </w:tc>
        <w:tc>
          <w:tcPr>
            <w:tcW w:w="1960" w:type="dxa"/>
          </w:tcPr>
          <w:p w14:paraId="08091C32" w14:textId="77777777" w:rsidR="009505F4" w:rsidRDefault="009505F4">
            <w:pPr>
              <w:spacing w:after="12" w:line="235" w:lineRule="auto"/>
            </w:pPr>
          </w:p>
        </w:tc>
      </w:tr>
      <w:tr w:rsidR="009505F4" w14:paraId="2ADC4D23" w14:textId="77777777">
        <w:tc>
          <w:tcPr>
            <w:tcW w:w="800" w:type="dxa"/>
          </w:tcPr>
          <w:p w14:paraId="5B3E4926" w14:textId="77777777" w:rsidR="009505F4" w:rsidRDefault="00000000">
            <w:pPr>
              <w:spacing w:after="12" w:line="235" w:lineRule="auto"/>
            </w:pPr>
            <w:r>
              <w:rPr>
                <w:sz w:val="11"/>
                <w:szCs w:val="11"/>
              </w:rPr>
              <w:t>1200</w:t>
            </w:r>
          </w:p>
        </w:tc>
        <w:tc>
          <w:tcPr>
            <w:tcW w:w="2400" w:type="dxa"/>
          </w:tcPr>
          <w:p w14:paraId="7F891D61" w14:textId="77777777" w:rsidR="009505F4" w:rsidRDefault="00000000">
            <w:pPr>
              <w:spacing w:after="12" w:line="235" w:lineRule="auto"/>
            </w:pPr>
            <w:proofErr w:type="spellStart"/>
            <w:r>
              <w:rPr>
                <w:sz w:val="11"/>
                <w:szCs w:val="11"/>
              </w:rPr>
              <w:t>Skyco</w:t>
            </w:r>
            <w:proofErr w:type="spellEnd"/>
            <w:r>
              <w:rPr>
                <w:sz w:val="11"/>
                <w:szCs w:val="11"/>
              </w:rPr>
              <w:t xml:space="preserve"> Winlink RMS congested/unavailable</w:t>
            </w:r>
          </w:p>
        </w:tc>
        <w:tc>
          <w:tcPr>
            <w:tcW w:w="1500" w:type="dxa"/>
          </w:tcPr>
          <w:p w14:paraId="4A3905A1" w14:textId="77777777" w:rsidR="009505F4" w:rsidRDefault="00000000">
            <w:pPr>
              <w:spacing w:after="12" w:line="235" w:lineRule="auto"/>
            </w:pPr>
            <w:r>
              <w:rPr>
                <w:sz w:val="11"/>
                <w:szCs w:val="11"/>
              </w:rPr>
              <w:t>Use voice ICS-213 relay with read-back</w:t>
            </w:r>
          </w:p>
        </w:tc>
        <w:tc>
          <w:tcPr>
            <w:tcW w:w="2700" w:type="dxa"/>
          </w:tcPr>
          <w:p w14:paraId="0899C0D7" w14:textId="77777777" w:rsidR="009505F4" w:rsidRDefault="009505F4">
            <w:pPr>
              <w:spacing w:after="12" w:line="235" w:lineRule="auto"/>
            </w:pPr>
          </w:p>
        </w:tc>
        <w:tc>
          <w:tcPr>
            <w:tcW w:w="1960" w:type="dxa"/>
          </w:tcPr>
          <w:p w14:paraId="0D87B94C" w14:textId="77777777" w:rsidR="009505F4" w:rsidRDefault="009505F4">
            <w:pPr>
              <w:spacing w:after="12" w:line="235" w:lineRule="auto"/>
            </w:pPr>
          </w:p>
        </w:tc>
      </w:tr>
      <w:tr w:rsidR="009505F4" w14:paraId="23B8D88F" w14:textId="77777777">
        <w:tc>
          <w:tcPr>
            <w:tcW w:w="800" w:type="dxa"/>
          </w:tcPr>
          <w:p w14:paraId="6087F7DA" w14:textId="77777777" w:rsidR="009505F4" w:rsidRDefault="00000000">
            <w:pPr>
              <w:spacing w:after="12" w:line="235" w:lineRule="auto"/>
            </w:pPr>
            <w:r>
              <w:rPr>
                <w:sz w:val="11"/>
                <w:szCs w:val="11"/>
              </w:rPr>
              <w:t>1215</w:t>
            </w:r>
          </w:p>
        </w:tc>
        <w:tc>
          <w:tcPr>
            <w:tcW w:w="2400" w:type="dxa"/>
          </w:tcPr>
          <w:p w14:paraId="5B3C529D" w14:textId="77777777" w:rsidR="009505F4" w:rsidRDefault="00000000">
            <w:pPr>
              <w:spacing w:after="12" w:line="235" w:lineRule="auto"/>
            </w:pPr>
            <w:r>
              <w:rPr>
                <w:sz w:val="11"/>
                <w:szCs w:val="11"/>
              </w:rPr>
              <w:t>Rumor control issue</w:t>
            </w:r>
          </w:p>
        </w:tc>
        <w:tc>
          <w:tcPr>
            <w:tcW w:w="1500" w:type="dxa"/>
          </w:tcPr>
          <w:p w14:paraId="343A4ADF" w14:textId="77777777" w:rsidR="009505F4" w:rsidRDefault="00000000">
            <w:pPr>
              <w:spacing w:after="12" w:line="235" w:lineRule="auto"/>
            </w:pPr>
            <w:r>
              <w:rPr>
                <w:sz w:val="11"/>
                <w:szCs w:val="11"/>
              </w:rPr>
              <w:t>Relay only approved IC/EOC information</w:t>
            </w:r>
          </w:p>
        </w:tc>
        <w:tc>
          <w:tcPr>
            <w:tcW w:w="2700" w:type="dxa"/>
          </w:tcPr>
          <w:p w14:paraId="3B570DD3" w14:textId="77777777" w:rsidR="009505F4" w:rsidRDefault="009505F4">
            <w:pPr>
              <w:spacing w:after="12" w:line="235" w:lineRule="auto"/>
            </w:pPr>
          </w:p>
        </w:tc>
        <w:tc>
          <w:tcPr>
            <w:tcW w:w="1960" w:type="dxa"/>
          </w:tcPr>
          <w:p w14:paraId="15BA3611" w14:textId="77777777" w:rsidR="009505F4" w:rsidRDefault="009505F4">
            <w:pPr>
              <w:spacing w:after="12" w:line="235" w:lineRule="auto"/>
            </w:pPr>
          </w:p>
        </w:tc>
      </w:tr>
      <w:tr w:rsidR="009505F4" w14:paraId="6738530D" w14:textId="77777777">
        <w:tc>
          <w:tcPr>
            <w:tcW w:w="800" w:type="dxa"/>
          </w:tcPr>
          <w:p w14:paraId="0558AA23" w14:textId="77777777" w:rsidR="009505F4" w:rsidRDefault="00000000">
            <w:pPr>
              <w:spacing w:after="12" w:line="235" w:lineRule="auto"/>
            </w:pPr>
            <w:r>
              <w:rPr>
                <w:sz w:val="11"/>
                <w:szCs w:val="11"/>
              </w:rPr>
              <w:t>1230</w:t>
            </w:r>
          </w:p>
        </w:tc>
        <w:tc>
          <w:tcPr>
            <w:tcW w:w="2400" w:type="dxa"/>
          </w:tcPr>
          <w:p w14:paraId="3583BF6E" w14:textId="77777777" w:rsidR="009505F4" w:rsidRDefault="00000000">
            <w:pPr>
              <w:spacing w:after="12" w:line="235" w:lineRule="auto"/>
            </w:pPr>
            <w:r>
              <w:rPr>
                <w:sz w:val="11"/>
                <w:szCs w:val="11"/>
              </w:rPr>
              <w:t>NCS fatigue/high volume</w:t>
            </w:r>
          </w:p>
        </w:tc>
        <w:tc>
          <w:tcPr>
            <w:tcW w:w="1500" w:type="dxa"/>
          </w:tcPr>
          <w:p w14:paraId="1A53BA14" w14:textId="77777777" w:rsidR="009505F4" w:rsidRDefault="00000000">
            <w:pPr>
              <w:spacing w:after="12" w:line="235" w:lineRule="auto"/>
            </w:pPr>
            <w:r>
              <w:rPr>
                <w:sz w:val="11"/>
                <w:szCs w:val="11"/>
              </w:rPr>
              <w:t>Rotate NCS/shadow; enforce discipline</w:t>
            </w:r>
          </w:p>
        </w:tc>
        <w:tc>
          <w:tcPr>
            <w:tcW w:w="2700" w:type="dxa"/>
          </w:tcPr>
          <w:p w14:paraId="19163FF3" w14:textId="77777777" w:rsidR="009505F4" w:rsidRDefault="009505F4">
            <w:pPr>
              <w:spacing w:after="12" w:line="235" w:lineRule="auto"/>
            </w:pPr>
          </w:p>
        </w:tc>
        <w:tc>
          <w:tcPr>
            <w:tcW w:w="1960" w:type="dxa"/>
          </w:tcPr>
          <w:p w14:paraId="05A006FA" w14:textId="77777777" w:rsidR="009505F4" w:rsidRDefault="009505F4">
            <w:pPr>
              <w:spacing w:after="12" w:line="235" w:lineRule="auto"/>
            </w:pPr>
          </w:p>
        </w:tc>
      </w:tr>
      <w:tr w:rsidR="009505F4" w14:paraId="532D2D0F" w14:textId="77777777">
        <w:tc>
          <w:tcPr>
            <w:tcW w:w="800" w:type="dxa"/>
          </w:tcPr>
          <w:p w14:paraId="76D6F655" w14:textId="77777777" w:rsidR="009505F4" w:rsidRDefault="00000000">
            <w:pPr>
              <w:spacing w:after="12" w:line="235" w:lineRule="auto"/>
            </w:pPr>
            <w:r>
              <w:rPr>
                <w:sz w:val="11"/>
                <w:szCs w:val="11"/>
              </w:rPr>
              <w:t>1245</w:t>
            </w:r>
          </w:p>
        </w:tc>
        <w:tc>
          <w:tcPr>
            <w:tcW w:w="2400" w:type="dxa"/>
          </w:tcPr>
          <w:p w14:paraId="2FB50833" w14:textId="77777777" w:rsidR="009505F4" w:rsidRDefault="00000000">
            <w:pPr>
              <w:spacing w:after="12" w:line="235" w:lineRule="auto"/>
            </w:pPr>
            <w:r>
              <w:rPr>
                <w:sz w:val="11"/>
                <w:szCs w:val="11"/>
              </w:rPr>
              <w:t>Shelter medical transport request</w:t>
            </w:r>
          </w:p>
        </w:tc>
        <w:tc>
          <w:tcPr>
            <w:tcW w:w="1500" w:type="dxa"/>
          </w:tcPr>
          <w:p w14:paraId="4F0866F7" w14:textId="77777777" w:rsidR="009505F4" w:rsidRDefault="00000000">
            <w:pPr>
              <w:spacing w:after="12" w:line="235" w:lineRule="auto"/>
            </w:pPr>
            <w:r>
              <w:rPr>
                <w:sz w:val="11"/>
                <w:szCs w:val="11"/>
              </w:rPr>
              <w:t>Life-safety priority; confirm EMS/EOC notification</w:t>
            </w:r>
          </w:p>
        </w:tc>
        <w:tc>
          <w:tcPr>
            <w:tcW w:w="2700" w:type="dxa"/>
          </w:tcPr>
          <w:p w14:paraId="1062F4CA" w14:textId="77777777" w:rsidR="009505F4" w:rsidRDefault="009505F4">
            <w:pPr>
              <w:spacing w:after="12" w:line="235" w:lineRule="auto"/>
            </w:pPr>
          </w:p>
        </w:tc>
        <w:tc>
          <w:tcPr>
            <w:tcW w:w="1960" w:type="dxa"/>
          </w:tcPr>
          <w:p w14:paraId="3F55A1CE" w14:textId="77777777" w:rsidR="009505F4" w:rsidRDefault="009505F4">
            <w:pPr>
              <w:spacing w:after="12" w:line="235" w:lineRule="auto"/>
            </w:pPr>
          </w:p>
        </w:tc>
      </w:tr>
      <w:tr w:rsidR="009505F4" w14:paraId="7B688460" w14:textId="77777777">
        <w:tc>
          <w:tcPr>
            <w:tcW w:w="800" w:type="dxa"/>
          </w:tcPr>
          <w:p w14:paraId="07266E65" w14:textId="77777777" w:rsidR="009505F4" w:rsidRDefault="00000000">
            <w:pPr>
              <w:spacing w:after="12" w:line="235" w:lineRule="auto"/>
            </w:pPr>
            <w:r>
              <w:rPr>
                <w:sz w:val="11"/>
                <w:szCs w:val="11"/>
              </w:rPr>
              <w:t>1300</w:t>
            </w:r>
          </w:p>
        </w:tc>
        <w:tc>
          <w:tcPr>
            <w:tcW w:w="2400" w:type="dxa"/>
          </w:tcPr>
          <w:p w14:paraId="6865D947" w14:textId="77777777" w:rsidR="009505F4" w:rsidRDefault="00000000">
            <w:pPr>
              <w:spacing w:after="12" w:line="235" w:lineRule="auto"/>
            </w:pPr>
            <w:r>
              <w:rPr>
                <w:sz w:val="11"/>
                <w:szCs w:val="11"/>
              </w:rPr>
              <w:t>Status roll-up</w:t>
            </w:r>
          </w:p>
        </w:tc>
        <w:tc>
          <w:tcPr>
            <w:tcW w:w="1500" w:type="dxa"/>
          </w:tcPr>
          <w:p w14:paraId="264D68AA" w14:textId="77777777" w:rsidR="009505F4" w:rsidRDefault="00000000">
            <w:pPr>
              <w:spacing w:after="12" w:line="235" w:lineRule="auto"/>
            </w:pPr>
            <w:r>
              <w:rPr>
                <w:sz w:val="11"/>
                <w:szCs w:val="11"/>
              </w:rPr>
              <w:t>Collect net SITREPs; prepare summary</w:t>
            </w:r>
          </w:p>
        </w:tc>
        <w:tc>
          <w:tcPr>
            <w:tcW w:w="2700" w:type="dxa"/>
          </w:tcPr>
          <w:p w14:paraId="02B4FC81" w14:textId="77777777" w:rsidR="009505F4" w:rsidRDefault="009505F4">
            <w:pPr>
              <w:spacing w:after="12" w:line="235" w:lineRule="auto"/>
            </w:pPr>
          </w:p>
        </w:tc>
        <w:tc>
          <w:tcPr>
            <w:tcW w:w="1960" w:type="dxa"/>
          </w:tcPr>
          <w:p w14:paraId="7447A3EC" w14:textId="77777777" w:rsidR="009505F4" w:rsidRDefault="009505F4">
            <w:pPr>
              <w:spacing w:after="12" w:line="235" w:lineRule="auto"/>
            </w:pPr>
          </w:p>
        </w:tc>
      </w:tr>
      <w:tr w:rsidR="009505F4" w14:paraId="25FBD27E" w14:textId="77777777">
        <w:tc>
          <w:tcPr>
            <w:tcW w:w="800" w:type="dxa"/>
          </w:tcPr>
          <w:p w14:paraId="73AB605E" w14:textId="77777777" w:rsidR="009505F4" w:rsidRDefault="00000000">
            <w:pPr>
              <w:spacing w:after="12" w:line="235" w:lineRule="auto"/>
            </w:pPr>
            <w:r>
              <w:rPr>
                <w:sz w:val="11"/>
                <w:szCs w:val="11"/>
              </w:rPr>
              <w:t>1330</w:t>
            </w:r>
          </w:p>
        </w:tc>
        <w:tc>
          <w:tcPr>
            <w:tcW w:w="2400" w:type="dxa"/>
          </w:tcPr>
          <w:p w14:paraId="109CDBFB" w14:textId="77777777" w:rsidR="009505F4" w:rsidRDefault="00000000">
            <w:pPr>
              <w:spacing w:after="12" w:line="235" w:lineRule="auto"/>
            </w:pPr>
            <w:r>
              <w:rPr>
                <w:sz w:val="11"/>
                <w:szCs w:val="11"/>
              </w:rPr>
              <w:t>ENDEX</w:t>
            </w:r>
          </w:p>
        </w:tc>
        <w:tc>
          <w:tcPr>
            <w:tcW w:w="1500" w:type="dxa"/>
          </w:tcPr>
          <w:p w14:paraId="6CAFD9F6" w14:textId="77777777" w:rsidR="009505F4" w:rsidRDefault="00000000">
            <w:pPr>
              <w:spacing w:after="12" w:line="235" w:lineRule="auto"/>
            </w:pPr>
            <w:r>
              <w:rPr>
                <w:sz w:val="11"/>
                <w:szCs w:val="11"/>
              </w:rPr>
              <w:t>Close nets; collect logs; hot wash</w:t>
            </w:r>
          </w:p>
        </w:tc>
        <w:tc>
          <w:tcPr>
            <w:tcW w:w="2700" w:type="dxa"/>
          </w:tcPr>
          <w:p w14:paraId="3149B1E5" w14:textId="77777777" w:rsidR="009505F4" w:rsidRDefault="009505F4">
            <w:pPr>
              <w:spacing w:after="12" w:line="235" w:lineRule="auto"/>
            </w:pPr>
          </w:p>
        </w:tc>
        <w:tc>
          <w:tcPr>
            <w:tcW w:w="1960" w:type="dxa"/>
          </w:tcPr>
          <w:p w14:paraId="733A7DDF" w14:textId="77777777" w:rsidR="009505F4" w:rsidRDefault="009505F4">
            <w:pPr>
              <w:spacing w:after="12" w:line="235" w:lineRule="auto"/>
            </w:pPr>
          </w:p>
        </w:tc>
      </w:tr>
    </w:tbl>
    <w:p w14:paraId="48C6F6A0" w14:textId="77777777" w:rsidR="009505F4" w:rsidRDefault="009505F4">
      <w:pPr>
        <w:spacing w:after="100"/>
      </w:pPr>
    </w:p>
    <w:sectPr w:rsidR="009505F4">
      <w:pgSz w:w="12240" w:h="15840"/>
      <w:pgMar w:top="650" w:right="650" w:bottom="650" w:left="650" w:header="45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005C8"/>
    <w:multiLevelType w:val="multilevel"/>
    <w:tmpl w:val="F1CEEC0E"/>
    <w:lvl w:ilvl="0">
      <w:start w:val="1"/>
      <w:numFmt w:val="bullet"/>
      <w:lvlText w:val="-"/>
      <w:lvlJc w:val="left"/>
      <w:pPr>
        <w:ind w:left="42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515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05F4"/>
    <w:rsid w:val="00043E52"/>
    <w:rsid w:val="009505F4"/>
    <w:rsid w:val="00F0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9CD13"/>
  <w15:docId w15:val="{3D2FBE90-C847-C440-B806-936C8B1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pPr>
        <w:spacing w:after="80"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82033"/>
      <w:sz w:val="26"/>
    </w:rPr>
  </w:style>
  <w:style w:type="paragraph" w:styleId="Heading2">
    <w:name w:val="heading 2"/>
    <w:basedOn w:val="Normal"/>
    <w:next w:val="Normal"/>
    <w:uiPriority w:val="9"/>
    <w:unhideWhenUsed/>
    <w:qFormat/>
    <w:pPr>
      <w:keepNext/>
      <w:outlineLvl w:val="1"/>
    </w:pPr>
    <w:rPr>
      <w:b/>
      <w:color w:val="0A4B6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2441</Words>
  <Characters>14918</Characters>
  <Application>Microsoft Office Word</Application>
  <DocSecurity>0</DocSecurity>
  <Lines>994</Lines>
  <Paragraphs>723</Paragraphs>
  <ScaleCrop>false</ScaleCrop>
  <Company>Agile OBX</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Malcolm Green</cp:lastModifiedBy>
  <cp:revision>2</cp:revision>
  <dcterms:created xsi:type="dcterms:W3CDTF">2026-06-04T12:49:00Z</dcterms:created>
  <dcterms:modified xsi:type="dcterms:W3CDTF">2026-06-04T12:50:00Z</dcterms:modified>
</cp:coreProperties>
</file>